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5B9BD5" w:themeColor="accent1"/>
  <w:body>
    <w:p w:rsidR="00973B75" w:rsidRDefault="009979D6">
      <w:r>
        <w:rPr>
          <w:noProof/>
        </w:rPr>
        <mc:AlternateContent>
          <mc:Choice Requires="wps">
            <w:drawing>
              <wp:anchor distT="0" distB="0" distL="114300" distR="114300" simplePos="0" relativeHeight="251659264" behindDoc="0" locked="0" layoutInCell="1" allowOverlap="1" wp14:anchorId="22DCAE28" wp14:editId="0711FA12">
                <wp:simplePos x="0" y="0"/>
                <wp:positionH relativeFrom="page">
                  <wp:align>left</wp:align>
                </wp:positionH>
                <wp:positionV relativeFrom="paragraph">
                  <wp:posOffset>9525</wp:posOffset>
                </wp:positionV>
                <wp:extent cx="3253105" cy="6362700"/>
                <wp:effectExtent l="0" t="0" r="23495" b="19050"/>
                <wp:wrapNone/>
                <wp:docPr id="1" name="Text Box 1"/>
                <wp:cNvGraphicFramePr/>
                <a:graphic xmlns:a="http://schemas.openxmlformats.org/drawingml/2006/main">
                  <a:graphicData uri="http://schemas.microsoft.com/office/word/2010/wordprocessingShape">
                    <wps:wsp>
                      <wps:cNvSpPr txBox="1"/>
                      <wps:spPr>
                        <a:xfrm>
                          <a:off x="0" y="0"/>
                          <a:ext cx="3253105" cy="6362700"/>
                        </a:xfrm>
                        <a:prstGeom prst="rect">
                          <a:avLst/>
                        </a:prstGeom>
                        <a:solidFill>
                          <a:schemeClr val="accen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73B75" w:rsidRDefault="00973B75" w:rsidP="005B0E7B">
                            <w:pPr>
                              <w:shd w:val="clear" w:color="auto" w:fill="F7CAAC" w:themeFill="accent2" w:themeFillTint="66"/>
                              <w:spacing w:after="0" w:line="480" w:lineRule="auto"/>
                              <w:jc w:val="center"/>
                              <w:rPr>
                                <w:rFonts w:ascii="Times New Roman" w:hAnsi="Times New Roman" w:cs="Times New Roman"/>
                                <w:b/>
                                <w:sz w:val="24"/>
                                <w:szCs w:val="24"/>
                              </w:rPr>
                            </w:pPr>
                          </w:p>
                          <w:p w:rsidR="00973B75" w:rsidRDefault="00973B75" w:rsidP="005B0E7B">
                            <w:pPr>
                              <w:shd w:val="clear" w:color="auto" w:fill="F7CAAC" w:themeFill="accent2" w:themeFillTint="66"/>
                              <w:spacing w:after="0" w:line="480" w:lineRule="auto"/>
                              <w:jc w:val="center"/>
                              <w:rPr>
                                <w:rFonts w:ascii="Times New Roman" w:hAnsi="Times New Roman" w:cs="Times New Roman"/>
                                <w:b/>
                                <w:sz w:val="24"/>
                                <w:szCs w:val="24"/>
                              </w:rPr>
                            </w:pPr>
                          </w:p>
                          <w:p w:rsidR="00973B75" w:rsidRDefault="00973B75" w:rsidP="005B0E7B">
                            <w:pPr>
                              <w:shd w:val="clear" w:color="auto" w:fill="F7CAAC" w:themeFill="accent2" w:themeFillTint="66"/>
                              <w:spacing w:after="0" w:line="480" w:lineRule="auto"/>
                              <w:jc w:val="center"/>
                              <w:rPr>
                                <w:rFonts w:ascii="Times New Roman" w:hAnsi="Times New Roman" w:cs="Times New Roman"/>
                                <w:b/>
                                <w:sz w:val="24"/>
                                <w:szCs w:val="24"/>
                              </w:rPr>
                            </w:pPr>
                          </w:p>
                          <w:p w:rsidR="00973B75" w:rsidRDefault="00973B75" w:rsidP="005B0E7B">
                            <w:pPr>
                              <w:shd w:val="clear" w:color="auto" w:fill="F7CAAC" w:themeFill="accent2" w:themeFillTint="66"/>
                              <w:spacing w:after="0" w:line="480" w:lineRule="auto"/>
                              <w:jc w:val="center"/>
                              <w:rPr>
                                <w:rFonts w:ascii="Times New Roman" w:hAnsi="Times New Roman" w:cs="Times New Roman"/>
                                <w:b/>
                                <w:sz w:val="24"/>
                                <w:szCs w:val="24"/>
                              </w:rPr>
                            </w:pPr>
                          </w:p>
                          <w:p w:rsidR="00973B75" w:rsidRDefault="00973B75" w:rsidP="005B0E7B">
                            <w:pPr>
                              <w:shd w:val="clear" w:color="auto" w:fill="F7CAAC" w:themeFill="accent2" w:themeFillTint="66"/>
                              <w:spacing w:after="0" w:line="480" w:lineRule="auto"/>
                              <w:jc w:val="center"/>
                              <w:rPr>
                                <w:rFonts w:ascii="Times New Roman" w:hAnsi="Times New Roman" w:cs="Times New Roman"/>
                                <w:b/>
                                <w:sz w:val="24"/>
                                <w:szCs w:val="24"/>
                              </w:rPr>
                            </w:pPr>
                          </w:p>
                          <w:p w:rsidR="00973B75" w:rsidRDefault="00973B75" w:rsidP="005B0E7B">
                            <w:pPr>
                              <w:shd w:val="clear" w:color="auto" w:fill="F7CAAC" w:themeFill="accent2" w:themeFillTint="66"/>
                              <w:spacing w:after="0" w:line="480" w:lineRule="auto"/>
                              <w:jc w:val="center"/>
                              <w:rPr>
                                <w:rFonts w:ascii="Times New Roman" w:hAnsi="Times New Roman" w:cs="Times New Roman"/>
                                <w:b/>
                                <w:sz w:val="24"/>
                                <w:szCs w:val="24"/>
                              </w:rPr>
                            </w:pPr>
                          </w:p>
                          <w:p w:rsidR="00973B75" w:rsidRDefault="00973B75" w:rsidP="005B0E7B">
                            <w:pPr>
                              <w:shd w:val="clear" w:color="auto" w:fill="F7CAAC" w:themeFill="accent2" w:themeFillTint="66"/>
                              <w:spacing w:after="0" w:line="480" w:lineRule="auto"/>
                              <w:jc w:val="center"/>
                              <w:rPr>
                                <w:rFonts w:ascii="Times New Roman" w:hAnsi="Times New Roman" w:cs="Times New Roman"/>
                                <w:b/>
                                <w:sz w:val="24"/>
                                <w:szCs w:val="24"/>
                              </w:rPr>
                            </w:pPr>
                          </w:p>
                          <w:p w:rsidR="00973B75" w:rsidRPr="009A213E" w:rsidRDefault="003E57D7" w:rsidP="005B0E7B">
                            <w:pPr>
                              <w:shd w:val="clear" w:color="auto" w:fill="F7CAAC" w:themeFill="accent2" w:themeFillTint="66"/>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An Ad of Troller</w:t>
                            </w:r>
                          </w:p>
                          <w:p w:rsidR="00973B75" w:rsidRPr="009A213E" w:rsidRDefault="00973B75" w:rsidP="005B0E7B">
                            <w:pPr>
                              <w:shd w:val="clear" w:color="auto" w:fill="F7CAAC" w:themeFill="accent2" w:themeFillTint="66"/>
                              <w:spacing w:after="0" w:line="480" w:lineRule="auto"/>
                              <w:jc w:val="center"/>
                              <w:rPr>
                                <w:rFonts w:ascii="Times New Roman" w:hAnsi="Times New Roman" w:cs="Times New Roman"/>
                                <w:sz w:val="24"/>
                                <w:szCs w:val="24"/>
                              </w:rPr>
                            </w:pPr>
                            <w:r w:rsidRPr="009A213E">
                              <w:rPr>
                                <w:rFonts w:ascii="Times New Roman" w:hAnsi="Times New Roman" w:cs="Times New Roman"/>
                                <w:sz w:val="24"/>
                                <w:szCs w:val="24"/>
                              </w:rPr>
                              <w:t>University Affiliation</w:t>
                            </w:r>
                          </w:p>
                          <w:p w:rsidR="00973B75" w:rsidRPr="009A213E" w:rsidRDefault="00973B75" w:rsidP="005B0E7B">
                            <w:pPr>
                              <w:shd w:val="clear" w:color="auto" w:fill="F7CAAC" w:themeFill="accent2" w:themeFillTint="66"/>
                              <w:tabs>
                                <w:tab w:val="left" w:pos="5700"/>
                              </w:tabs>
                              <w:spacing w:after="0" w:line="480" w:lineRule="auto"/>
                              <w:jc w:val="center"/>
                              <w:rPr>
                                <w:rFonts w:ascii="Times New Roman" w:hAnsi="Times New Roman" w:cs="Times New Roman"/>
                                <w:sz w:val="24"/>
                                <w:szCs w:val="24"/>
                              </w:rPr>
                            </w:pPr>
                            <w:r w:rsidRPr="009A213E">
                              <w:rPr>
                                <w:rFonts w:ascii="Times New Roman" w:hAnsi="Times New Roman" w:cs="Times New Roman"/>
                                <w:sz w:val="24"/>
                                <w:szCs w:val="24"/>
                              </w:rPr>
                              <w:t>Student Name</w:t>
                            </w:r>
                          </w:p>
                          <w:p w:rsidR="00973B75" w:rsidRPr="009A213E" w:rsidRDefault="00973B75" w:rsidP="005B0E7B">
                            <w:pPr>
                              <w:shd w:val="clear" w:color="auto" w:fill="F7CAAC" w:themeFill="accent2" w:themeFillTint="66"/>
                              <w:tabs>
                                <w:tab w:val="left" w:pos="5700"/>
                              </w:tabs>
                              <w:spacing w:after="0" w:line="480" w:lineRule="auto"/>
                              <w:jc w:val="center"/>
                              <w:rPr>
                                <w:rFonts w:ascii="Times New Roman" w:hAnsi="Times New Roman" w:cs="Times New Roman"/>
                                <w:sz w:val="24"/>
                                <w:szCs w:val="24"/>
                              </w:rPr>
                            </w:pPr>
                            <w:r w:rsidRPr="009A213E">
                              <w:rPr>
                                <w:rFonts w:ascii="Times New Roman" w:hAnsi="Times New Roman" w:cs="Times New Roman"/>
                                <w:sz w:val="24"/>
                                <w:szCs w:val="24"/>
                              </w:rPr>
                              <w:t>Course</w:t>
                            </w:r>
                          </w:p>
                          <w:p w:rsidR="00973B75" w:rsidRDefault="00973B75" w:rsidP="005B0E7B">
                            <w:pPr>
                              <w:shd w:val="clear" w:color="auto" w:fill="F7CAAC" w:themeFill="accent2" w:themeFillTint="66"/>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DCAE28" id="_x0000_t202" coordsize="21600,21600" o:spt="202" path="m,l,21600r21600,l21600,xe">
                <v:stroke joinstyle="miter"/>
                <v:path gradientshapeok="t" o:connecttype="rect"/>
              </v:shapetype>
              <v:shape id="Text Box 1" o:spid="_x0000_s1026" type="#_x0000_t202" style="position:absolute;margin-left:0;margin-top:.75pt;width:256.15pt;height:501pt;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N2VkAIAALcFAAAOAAAAZHJzL2Uyb0RvYy54bWysVNtu2zAMfR+wfxD0vtq5tVtQp8hadBhQ&#10;tMXSoc+KLDVGZVGTlNjZ14+UnTTpBgwd9mJT4uHtiOT5RVsbtlE+VGALPjjJOVNWQlnZp4J/f7j+&#10;8JGzEIUthQGrCr5VgV/M3r87b9xUDWEFplSeoRMbpo0r+CpGN82yIFeqFuEEnLKo1OBrEfHon7LS&#10;iwa91yYb5vlp1oAvnQepQsDbq07JZ8m/1krGO62DiswUHHOL6evTd0nfbHYupk9euFUl+zTEP2RR&#10;i8pi0L2rKxEFW/vqN1d1JT0E0PFEQp2B1pVUqQasZpC/qmaxEk6lWpCc4PY0hf/nVt5u7j2rSnw7&#10;zqyo8YkeVBvZZ2jZgNhpXJgiaOEQFlu8JmR/H/CSim61r+mP5TDUI8/bPbfkTOLlaDgZDfIJZxJ1&#10;p6PT4Vme2M9ezJ0P8YuCmpFQcI+PlzgVm5sQMSRCdxCKFsBU5XVlTDpQw6hL49lG4FMLKZWNKVG0&#10;OkIayxrKYJIn50c6cr/3sTRCPlOpxx7wZCyFVKm9+tSIpo6OJMWtUYQx9pvSSG9i5a95JjShNFb1&#10;FsMe/5LVW4y7OtAiRQYb98Z1ZcF3LB3TWz7vqNUdHkk6qJvE2C7bvk2WUG6xezx00xecvK6Q6BsR&#10;4r3wOG7YMLhC4h1+tAF8Heglzlbgf/7pnvA4BajlrMHxLXj4sRZecWa+WpyPT4PxmOY9HcaTsyEe&#10;/KFmeaix6/oSsG1wBjC7JBI+mp2oPdSPuGnmFBVVwkqMXfC4Ey9jt1RwU0k1nycQTrgT8cYunCTX&#10;RC812EP7KLzrmzzifNzCbtDF9FWvd1iytDBfR9BVGgQiuGO1Jx63Q+rTfpPR+jk8J9TLvp39AgAA&#10;//8DAFBLAwQUAAYACAAAACEA03yTsdsAAAAHAQAADwAAAGRycy9kb3ducmV2LnhtbEyPwU7DMBBE&#10;70j8g7VI3KjdRqloiFMhJA5wa+ihRzdekpB4HWInTf+e5QTH2VnNvMn3i+vFjGNoPWlYrxQIpMrb&#10;lmoNx4/Xh0cQIRqypveEGq4YYF/c3uQms/5CB5zLWAsOoZAZDU2MQyZlqBp0Jqz8gMTepx+diSzH&#10;WtrRXDjc9XKj1FY60xI3NGbAlwarrpycBvnupTtcv+bT7rtM3nbYHadtp/X93fL8BCLiEv+e4Ref&#10;0aFgprOfyAbRa+Ahka8pCDbT9SYBcWatVJKCLHL5n7/4AQAA//8DAFBLAQItABQABgAIAAAAIQC2&#10;gziS/gAAAOEBAAATAAAAAAAAAAAAAAAAAAAAAABbQ29udGVudF9UeXBlc10ueG1sUEsBAi0AFAAG&#10;AAgAAAAhADj9If/WAAAAlAEAAAsAAAAAAAAAAAAAAAAALwEAAF9yZWxzLy5yZWxzUEsBAi0AFAAG&#10;AAgAAAAhAIUA3ZWQAgAAtwUAAA4AAAAAAAAAAAAAAAAALgIAAGRycy9lMm9Eb2MueG1sUEsBAi0A&#10;FAAGAAgAAAAhANN8k7HbAAAABwEAAA8AAAAAAAAAAAAAAAAA6gQAAGRycy9kb3ducmV2LnhtbFBL&#10;BQYAAAAABAAEAPMAAADyBQAAAAA=&#10;" fillcolor="#5b9bd5 [3204]" strokeweight=".5pt">
                <v:textbox>
                  <w:txbxContent>
                    <w:p w:rsidR="00973B75" w:rsidRDefault="00973B75" w:rsidP="005B0E7B">
                      <w:pPr>
                        <w:shd w:val="clear" w:color="auto" w:fill="F7CAAC" w:themeFill="accent2" w:themeFillTint="66"/>
                        <w:spacing w:after="0" w:line="480" w:lineRule="auto"/>
                        <w:jc w:val="center"/>
                        <w:rPr>
                          <w:rFonts w:ascii="Times New Roman" w:hAnsi="Times New Roman" w:cs="Times New Roman"/>
                          <w:b/>
                          <w:sz w:val="24"/>
                          <w:szCs w:val="24"/>
                        </w:rPr>
                      </w:pPr>
                    </w:p>
                    <w:p w:rsidR="00973B75" w:rsidRDefault="00973B75" w:rsidP="005B0E7B">
                      <w:pPr>
                        <w:shd w:val="clear" w:color="auto" w:fill="F7CAAC" w:themeFill="accent2" w:themeFillTint="66"/>
                        <w:spacing w:after="0" w:line="480" w:lineRule="auto"/>
                        <w:jc w:val="center"/>
                        <w:rPr>
                          <w:rFonts w:ascii="Times New Roman" w:hAnsi="Times New Roman" w:cs="Times New Roman"/>
                          <w:b/>
                          <w:sz w:val="24"/>
                          <w:szCs w:val="24"/>
                        </w:rPr>
                      </w:pPr>
                    </w:p>
                    <w:p w:rsidR="00973B75" w:rsidRDefault="00973B75" w:rsidP="005B0E7B">
                      <w:pPr>
                        <w:shd w:val="clear" w:color="auto" w:fill="F7CAAC" w:themeFill="accent2" w:themeFillTint="66"/>
                        <w:spacing w:after="0" w:line="480" w:lineRule="auto"/>
                        <w:jc w:val="center"/>
                        <w:rPr>
                          <w:rFonts w:ascii="Times New Roman" w:hAnsi="Times New Roman" w:cs="Times New Roman"/>
                          <w:b/>
                          <w:sz w:val="24"/>
                          <w:szCs w:val="24"/>
                        </w:rPr>
                      </w:pPr>
                    </w:p>
                    <w:p w:rsidR="00973B75" w:rsidRDefault="00973B75" w:rsidP="005B0E7B">
                      <w:pPr>
                        <w:shd w:val="clear" w:color="auto" w:fill="F7CAAC" w:themeFill="accent2" w:themeFillTint="66"/>
                        <w:spacing w:after="0" w:line="480" w:lineRule="auto"/>
                        <w:jc w:val="center"/>
                        <w:rPr>
                          <w:rFonts w:ascii="Times New Roman" w:hAnsi="Times New Roman" w:cs="Times New Roman"/>
                          <w:b/>
                          <w:sz w:val="24"/>
                          <w:szCs w:val="24"/>
                        </w:rPr>
                      </w:pPr>
                    </w:p>
                    <w:p w:rsidR="00973B75" w:rsidRDefault="00973B75" w:rsidP="005B0E7B">
                      <w:pPr>
                        <w:shd w:val="clear" w:color="auto" w:fill="F7CAAC" w:themeFill="accent2" w:themeFillTint="66"/>
                        <w:spacing w:after="0" w:line="480" w:lineRule="auto"/>
                        <w:jc w:val="center"/>
                        <w:rPr>
                          <w:rFonts w:ascii="Times New Roman" w:hAnsi="Times New Roman" w:cs="Times New Roman"/>
                          <w:b/>
                          <w:sz w:val="24"/>
                          <w:szCs w:val="24"/>
                        </w:rPr>
                      </w:pPr>
                    </w:p>
                    <w:p w:rsidR="00973B75" w:rsidRDefault="00973B75" w:rsidP="005B0E7B">
                      <w:pPr>
                        <w:shd w:val="clear" w:color="auto" w:fill="F7CAAC" w:themeFill="accent2" w:themeFillTint="66"/>
                        <w:spacing w:after="0" w:line="480" w:lineRule="auto"/>
                        <w:jc w:val="center"/>
                        <w:rPr>
                          <w:rFonts w:ascii="Times New Roman" w:hAnsi="Times New Roman" w:cs="Times New Roman"/>
                          <w:b/>
                          <w:sz w:val="24"/>
                          <w:szCs w:val="24"/>
                        </w:rPr>
                      </w:pPr>
                    </w:p>
                    <w:p w:rsidR="00973B75" w:rsidRDefault="00973B75" w:rsidP="005B0E7B">
                      <w:pPr>
                        <w:shd w:val="clear" w:color="auto" w:fill="F7CAAC" w:themeFill="accent2" w:themeFillTint="66"/>
                        <w:spacing w:after="0" w:line="480" w:lineRule="auto"/>
                        <w:jc w:val="center"/>
                        <w:rPr>
                          <w:rFonts w:ascii="Times New Roman" w:hAnsi="Times New Roman" w:cs="Times New Roman"/>
                          <w:b/>
                          <w:sz w:val="24"/>
                          <w:szCs w:val="24"/>
                        </w:rPr>
                      </w:pPr>
                    </w:p>
                    <w:p w:rsidR="00973B75" w:rsidRPr="009A213E" w:rsidRDefault="003E57D7" w:rsidP="005B0E7B">
                      <w:pPr>
                        <w:shd w:val="clear" w:color="auto" w:fill="F7CAAC" w:themeFill="accent2" w:themeFillTint="66"/>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An Ad of Troller</w:t>
                      </w:r>
                    </w:p>
                    <w:p w:rsidR="00973B75" w:rsidRPr="009A213E" w:rsidRDefault="00973B75" w:rsidP="005B0E7B">
                      <w:pPr>
                        <w:shd w:val="clear" w:color="auto" w:fill="F7CAAC" w:themeFill="accent2" w:themeFillTint="66"/>
                        <w:spacing w:after="0" w:line="480" w:lineRule="auto"/>
                        <w:jc w:val="center"/>
                        <w:rPr>
                          <w:rFonts w:ascii="Times New Roman" w:hAnsi="Times New Roman" w:cs="Times New Roman"/>
                          <w:sz w:val="24"/>
                          <w:szCs w:val="24"/>
                        </w:rPr>
                      </w:pPr>
                      <w:r w:rsidRPr="009A213E">
                        <w:rPr>
                          <w:rFonts w:ascii="Times New Roman" w:hAnsi="Times New Roman" w:cs="Times New Roman"/>
                          <w:sz w:val="24"/>
                          <w:szCs w:val="24"/>
                        </w:rPr>
                        <w:t>University Affiliation</w:t>
                      </w:r>
                    </w:p>
                    <w:p w:rsidR="00973B75" w:rsidRPr="009A213E" w:rsidRDefault="00973B75" w:rsidP="005B0E7B">
                      <w:pPr>
                        <w:shd w:val="clear" w:color="auto" w:fill="F7CAAC" w:themeFill="accent2" w:themeFillTint="66"/>
                        <w:tabs>
                          <w:tab w:val="left" w:pos="5700"/>
                        </w:tabs>
                        <w:spacing w:after="0" w:line="480" w:lineRule="auto"/>
                        <w:jc w:val="center"/>
                        <w:rPr>
                          <w:rFonts w:ascii="Times New Roman" w:hAnsi="Times New Roman" w:cs="Times New Roman"/>
                          <w:sz w:val="24"/>
                          <w:szCs w:val="24"/>
                        </w:rPr>
                      </w:pPr>
                      <w:r w:rsidRPr="009A213E">
                        <w:rPr>
                          <w:rFonts w:ascii="Times New Roman" w:hAnsi="Times New Roman" w:cs="Times New Roman"/>
                          <w:sz w:val="24"/>
                          <w:szCs w:val="24"/>
                        </w:rPr>
                        <w:t>Student Name</w:t>
                      </w:r>
                    </w:p>
                    <w:p w:rsidR="00973B75" w:rsidRPr="009A213E" w:rsidRDefault="00973B75" w:rsidP="005B0E7B">
                      <w:pPr>
                        <w:shd w:val="clear" w:color="auto" w:fill="F7CAAC" w:themeFill="accent2" w:themeFillTint="66"/>
                        <w:tabs>
                          <w:tab w:val="left" w:pos="5700"/>
                        </w:tabs>
                        <w:spacing w:after="0" w:line="480" w:lineRule="auto"/>
                        <w:jc w:val="center"/>
                        <w:rPr>
                          <w:rFonts w:ascii="Times New Roman" w:hAnsi="Times New Roman" w:cs="Times New Roman"/>
                          <w:sz w:val="24"/>
                          <w:szCs w:val="24"/>
                        </w:rPr>
                      </w:pPr>
                      <w:r w:rsidRPr="009A213E">
                        <w:rPr>
                          <w:rFonts w:ascii="Times New Roman" w:hAnsi="Times New Roman" w:cs="Times New Roman"/>
                          <w:sz w:val="24"/>
                          <w:szCs w:val="24"/>
                        </w:rPr>
                        <w:t>Course</w:t>
                      </w:r>
                    </w:p>
                    <w:p w:rsidR="00973B75" w:rsidRDefault="00973B75" w:rsidP="005B0E7B">
                      <w:pPr>
                        <w:shd w:val="clear" w:color="auto" w:fill="F7CAAC" w:themeFill="accent2" w:themeFillTint="66"/>
                      </w:pPr>
                    </w:p>
                  </w:txbxContent>
                </v:textbox>
                <w10:wrap anchorx="page"/>
              </v:shape>
            </w:pict>
          </mc:Fallback>
        </mc:AlternateContent>
      </w:r>
      <w:r>
        <w:rPr>
          <w:noProof/>
        </w:rPr>
        <mc:AlternateContent>
          <mc:Choice Requires="wps">
            <w:drawing>
              <wp:anchor distT="0" distB="0" distL="114300" distR="114300" simplePos="0" relativeHeight="251661312" behindDoc="0" locked="0" layoutInCell="1" allowOverlap="1" wp14:anchorId="13FE3837" wp14:editId="1ABF475C">
                <wp:simplePos x="0" y="0"/>
                <wp:positionH relativeFrom="page">
                  <wp:align>right</wp:align>
                </wp:positionH>
                <wp:positionV relativeFrom="paragraph">
                  <wp:posOffset>0</wp:posOffset>
                </wp:positionV>
                <wp:extent cx="3909060" cy="6381750"/>
                <wp:effectExtent l="0" t="0" r="15240" b="19050"/>
                <wp:wrapNone/>
                <wp:docPr id="3" name="Text Box 3"/>
                <wp:cNvGraphicFramePr/>
                <a:graphic xmlns:a="http://schemas.openxmlformats.org/drawingml/2006/main">
                  <a:graphicData uri="http://schemas.microsoft.com/office/word/2010/wordprocessingShape">
                    <wps:wsp>
                      <wps:cNvSpPr txBox="1"/>
                      <wps:spPr>
                        <a:xfrm>
                          <a:off x="0" y="0"/>
                          <a:ext cx="3909060" cy="6381750"/>
                        </a:xfrm>
                        <a:prstGeom prst="rect">
                          <a:avLst/>
                        </a:prstGeom>
                        <a:solidFill>
                          <a:schemeClr val="accen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44AC" w:rsidRPr="00A23F8B" w:rsidRDefault="00A23F8B" w:rsidP="005B0E7B">
                            <w:pPr>
                              <w:shd w:val="clear" w:color="auto" w:fill="E7E6E6" w:themeFill="background2"/>
                              <w:spacing w:line="276" w:lineRule="auto"/>
                              <w:jc w:val="center"/>
                              <w:rPr>
                                <w:rFonts w:ascii="Cambria" w:hAnsi="Cambria" w:cs="Times New Roman"/>
                                <w:b/>
                                <w:color w:val="002060"/>
                                <w:sz w:val="28"/>
                                <w:szCs w:val="28"/>
                              </w:rPr>
                            </w:pPr>
                            <w:r w:rsidRPr="00A23F8B">
                              <w:rPr>
                                <w:rFonts w:ascii="Cambria" w:hAnsi="Cambria" w:cs="Times New Roman"/>
                                <w:b/>
                                <w:color w:val="002060"/>
                                <w:sz w:val="28"/>
                                <w:szCs w:val="28"/>
                              </w:rPr>
                              <w:t>BENEFITS</w:t>
                            </w:r>
                          </w:p>
                          <w:p w:rsidR="00A23F8B" w:rsidRPr="00A23F8B" w:rsidRDefault="00A23F8B" w:rsidP="00A23F8B">
                            <w:pPr>
                              <w:pStyle w:val="ListParagraph"/>
                              <w:numPr>
                                <w:ilvl w:val="0"/>
                                <w:numId w:val="8"/>
                              </w:numPr>
                              <w:shd w:val="clear" w:color="auto" w:fill="E7E6E6" w:themeFill="background2"/>
                              <w:spacing w:line="276" w:lineRule="auto"/>
                              <w:rPr>
                                <w:rFonts w:ascii="Times New Roman" w:hAnsi="Times New Roman" w:cs="Times New Roman"/>
                                <w:b/>
                                <w:sz w:val="16"/>
                                <w:szCs w:val="16"/>
                              </w:rPr>
                            </w:pPr>
                            <w:r w:rsidRPr="006923CA">
                              <w:rPr>
                                <w:rFonts w:ascii="Times New Roman" w:hAnsi="Times New Roman" w:cs="Times New Roman"/>
                                <w:sz w:val="20"/>
                                <w:szCs w:val="20"/>
                              </w:rPr>
                              <w:t>Buy one now and get a chance to win a double cabin and a holiday to mountains Arena</w:t>
                            </w:r>
                            <w:r>
                              <w:rPr>
                                <w:rFonts w:ascii="Times New Roman" w:hAnsi="Times New Roman" w:cs="Times New Roman"/>
                                <w:color w:val="4472C4" w:themeColor="accent5"/>
                                <w:sz w:val="20"/>
                                <w:szCs w:val="20"/>
                              </w:rPr>
                              <w:t>.</w:t>
                            </w:r>
                          </w:p>
                          <w:p w:rsidR="00AD44AC" w:rsidRPr="00A23F8B" w:rsidRDefault="000C2D7E" w:rsidP="00A23F8B">
                            <w:pPr>
                              <w:pStyle w:val="ListParagraph"/>
                              <w:numPr>
                                <w:ilvl w:val="0"/>
                                <w:numId w:val="8"/>
                              </w:numPr>
                              <w:shd w:val="clear" w:color="auto" w:fill="E7E6E6" w:themeFill="background2"/>
                              <w:spacing w:line="276" w:lineRule="auto"/>
                              <w:rPr>
                                <w:rFonts w:ascii="Times New Roman" w:hAnsi="Times New Roman" w:cs="Times New Roman"/>
                                <w:b/>
                                <w:sz w:val="16"/>
                                <w:szCs w:val="16"/>
                              </w:rPr>
                            </w:pPr>
                            <w:r w:rsidRPr="000C2D7E">
                              <w:rPr>
                                <w:rFonts w:ascii="Times New Roman" w:hAnsi="Times New Roman" w:cs="Times New Roman"/>
                                <w:sz w:val="16"/>
                                <w:szCs w:val="16"/>
                              </w:rPr>
                              <w:t>Troller improved brand is less fuel consuming with comfort allowance of it outfit</w:t>
                            </w:r>
                            <w:r w:rsidR="00AD44AC" w:rsidRPr="00A23F8B">
                              <w:rPr>
                                <w:rFonts w:ascii="Times New Roman" w:hAnsi="Times New Roman" w:cs="Times New Roman"/>
                                <w:sz w:val="16"/>
                                <w:szCs w:val="16"/>
                              </w:rPr>
                              <w:t>.</w:t>
                            </w:r>
                          </w:p>
                          <w:p w:rsidR="00472262" w:rsidRPr="000C2D7E" w:rsidRDefault="000C2D7E" w:rsidP="005B0E7B">
                            <w:pPr>
                              <w:shd w:val="clear" w:color="auto" w:fill="E7E6E6" w:themeFill="background2"/>
                              <w:spacing w:line="276" w:lineRule="auto"/>
                              <w:jc w:val="center"/>
                              <w:rPr>
                                <w:rFonts w:ascii="Cambria" w:hAnsi="Cambria" w:cs="Times New Roman"/>
                                <w:b/>
                                <w:sz w:val="24"/>
                                <w:szCs w:val="24"/>
                              </w:rPr>
                            </w:pPr>
                            <w:r w:rsidRPr="000C2D7E">
                              <w:rPr>
                                <w:rFonts w:ascii="Cambria" w:hAnsi="Cambria" w:cs="Times New Roman"/>
                                <w:b/>
                                <w:sz w:val="24"/>
                                <w:szCs w:val="24"/>
                              </w:rPr>
                              <w:t>MODE OF ADVERTSING</w:t>
                            </w:r>
                          </w:p>
                          <w:p w:rsidR="00973B75" w:rsidRPr="000C2D7E" w:rsidRDefault="000C2D7E" w:rsidP="000C2D7E">
                            <w:pPr>
                              <w:numPr>
                                <w:ilvl w:val="0"/>
                                <w:numId w:val="3"/>
                              </w:numPr>
                              <w:shd w:val="clear" w:color="auto" w:fill="DEEAF6" w:themeFill="accent1" w:themeFillTint="33"/>
                              <w:spacing w:after="0" w:line="240" w:lineRule="auto"/>
                              <w:rPr>
                                <w:rFonts w:ascii="Times New Roman" w:eastAsia="Times New Roman" w:hAnsi="Times New Roman" w:cs="Times New Roman"/>
                                <w:color w:val="0E101A"/>
                                <w:sz w:val="20"/>
                                <w:szCs w:val="20"/>
                              </w:rPr>
                            </w:pPr>
                            <w:r>
                              <w:rPr>
                                <w:rFonts w:ascii="Times New Roman" w:eastAsia="Times New Roman" w:hAnsi="Times New Roman" w:cs="Times New Roman"/>
                                <w:color w:val="0E101A"/>
                                <w:sz w:val="20"/>
                                <w:szCs w:val="20"/>
                              </w:rPr>
                              <w:t>Get this information on international magazine, on BBC station and our Local channels</w:t>
                            </w:r>
                            <w:r w:rsidR="00973B75" w:rsidRPr="000C2D7E">
                              <w:rPr>
                                <w:rFonts w:ascii="Times New Roman" w:hAnsi="Times New Roman" w:cs="Times New Roman"/>
                                <w:sz w:val="20"/>
                                <w:szCs w:val="20"/>
                              </w:rPr>
                              <w:t>.</w:t>
                            </w:r>
                          </w:p>
                          <w:p w:rsidR="000C2D7E" w:rsidRDefault="000C2D7E" w:rsidP="000C2D7E">
                            <w:pPr>
                              <w:numPr>
                                <w:ilvl w:val="0"/>
                                <w:numId w:val="3"/>
                              </w:numPr>
                              <w:shd w:val="clear" w:color="auto" w:fill="DEEAF6" w:themeFill="accent1" w:themeFillTint="33"/>
                              <w:spacing w:after="0" w:line="240" w:lineRule="auto"/>
                              <w:rPr>
                                <w:rFonts w:ascii="Times New Roman" w:eastAsia="Times New Roman" w:hAnsi="Times New Roman" w:cs="Times New Roman"/>
                                <w:color w:val="0E101A"/>
                                <w:sz w:val="20"/>
                                <w:szCs w:val="20"/>
                              </w:rPr>
                            </w:pPr>
                            <w:r>
                              <w:rPr>
                                <w:rFonts w:ascii="Times New Roman" w:eastAsia="Times New Roman" w:hAnsi="Times New Roman" w:cs="Times New Roman"/>
                                <w:color w:val="0E101A"/>
                                <w:sz w:val="20"/>
                                <w:szCs w:val="20"/>
                              </w:rPr>
                              <w:t>You can also find us on our website, twitter and Imo.</w:t>
                            </w:r>
                          </w:p>
                          <w:p w:rsidR="000C2D7E" w:rsidRPr="000C2D7E" w:rsidRDefault="000C2D7E" w:rsidP="000C2D7E">
                            <w:pPr>
                              <w:numPr>
                                <w:ilvl w:val="0"/>
                                <w:numId w:val="3"/>
                              </w:numPr>
                              <w:shd w:val="clear" w:color="auto" w:fill="DEEAF6" w:themeFill="accent1" w:themeFillTint="33"/>
                              <w:spacing w:after="0" w:line="240" w:lineRule="auto"/>
                              <w:rPr>
                                <w:rFonts w:ascii="Times New Roman" w:eastAsia="Times New Roman" w:hAnsi="Times New Roman" w:cs="Times New Roman"/>
                                <w:color w:val="0E101A"/>
                                <w:sz w:val="20"/>
                                <w:szCs w:val="20"/>
                              </w:rPr>
                            </w:pPr>
                            <w:r>
                              <w:rPr>
                                <w:rFonts w:ascii="Times New Roman" w:eastAsia="Times New Roman" w:hAnsi="Times New Roman" w:cs="Times New Roman"/>
                                <w:color w:val="0E101A"/>
                                <w:sz w:val="20"/>
                                <w:szCs w:val="20"/>
                              </w:rPr>
                              <w:t>For more information calls.</w:t>
                            </w:r>
                          </w:p>
                          <w:p w:rsidR="00973B75" w:rsidRDefault="00F61E5C" w:rsidP="005B0E7B">
                            <w:pPr>
                              <w:shd w:val="clear" w:color="auto" w:fill="E7E6E6" w:themeFill="background2"/>
                              <w:rPr>
                                <w:rFonts w:ascii="Times New Roman" w:hAnsi="Times New Roman" w:cs="Times New Roman"/>
                                <w:noProof/>
                                <w:sz w:val="20"/>
                                <w:szCs w:val="20"/>
                              </w:rPr>
                            </w:pPr>
                            <w:r>
                              <w:rPr>
                                <w:rFonts w:ascii="Times New Roman" w:hAnsi="Times New Roman" w:cs="Times New Roman"/>
                                <w:noProof/>
                                <w:sz w:val="20"/>
                                <w:szCs w:val="20"/>
                              </w:rPr>
                              <w:t>THE ONE IDEA</w:t>
                            </w:r>
                          </w:p>
                          <w:p w:rsidR="00F61E5C" w:rsidRPr="00A23F8B" w:rsidRDefault="00F61E5C" w:rsidP="00F61E5C">
                            <w:pPr>
                              <w:pStyle w:val="ListParagraph"/>
                              <w:numPr>
                                <w:ilvl w:val="0"/>
                                <w:numId w:val="8"/>
                              </w:numPr>
                              <w:shd w:val="clear" w:color="auto" w:fill="E7E6E6" w:themeFill="background2"/>
                              <w:spacing w:line="276" w:lineRule="auto"/>
                              <w:rPr>
                                <w:rFonts w:ascii="Times New Roman" w:hAnsi="Times New Roman" w:cs="Times New Roman"/>
                                <w:b/>
                                <w:sz w:val="16"/>
                                <w:szCs w:val="16"/>
                              </w:rPr>
                            </w:pPr>
                            <w:r>
                              <w:rPr>
                                <w:rFonts w:ascii="Times New Roman" w:hAnsi="Times New Roman" w:cs="Times New Roman"/>
                                <w:noProof/>
                                <w:sz w:val="20"/>
                                <w:szCs w:val="20"/>
                              </w:rPr>
                              <w:t xml:space="preserve">To those who wish to get our improved Troller brand this is best brand because, </w:t>
                            </w:r>
                            <w:r w:rsidRPr="000C2D7E">
                              <w:rPr>
                                <w:rFonts w:ascii="Times New Roman" w:hAnsi="Times New Roman" w:cs="Times New Roman"/>
                                <w:sz w:val="16"/>
                                <w:szCs w:val="16"/>
                              </w:rPr>
                              <w:t>is less fuel consuming with comfort allowance of it outfit</w:t>
                            </w:r>
                            <w:r w:rsidRPr="00A23F8B">
                              <w:rPr>
                                <w:rFonts w:ascii="Times New Roman" w:hAnsi="Times New Roman" w:cs="Times New Roman"/>
                                <w:sz w:val="16"/>
                                <w:szCs w:val="16"/>
                              </w:rPr>
                              <w:t>.</w:t>
                            </w:r>
                          </w:p>
                          <w:p w:rsidR="00F61E5C" w:rsidRDefault="00F61E5C" w:rsidP="005B0E7B">
                            <w:pPr>
                              <w:shd w:val="clear" w:color="auto" w:fill="E7E6E6" w:themeFill="background2"/>
                            </w:pPr>
                          </w:p>
                          <w:p w:rsidR="00B36DFB" w:rsidRDefault="00F61E5C" w:rsidP="005B0E7B">
                            <w:pPr>
                              <w:shd w:val="clear" w:color="auto" w:fill="E7E6E6" w:themeFill="background2"/>
                            </w:pPr>
                            <w:bookmarkStart w:id="0" w:name="_GoBack"/>
                            <w:r>
                              <w:rPr>
                                <w:noProof/>
                              </w:rPr>
                              <w:drawing>
                                <wp:inline distT="0" distB="0" distL="0" distR="0">
                                  <wp:extent cx="3719830" cy="1957705"/>
                                  <wp:effectExtent l="0" t="0" r="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ord-troller-tx4-1.jpg"/>
                                          <pic:cNvPicPr/>
                                        </pic:nvPicPr>
                                        <pic:blipFill>
                                          <a:blip r:embed="rId7">
                                            <a:extLst>
                                              <a:ext uri="{28A0092B-C50C-407E-A947-70E740481C1C}">
                                                <a14:useLocalDpi xmlns:a14="http://schemas.microsoft.com/office/drawing/2010/main" val="0"/>
                                              </a:ext>
                                            </a:extLst>
                                          </a:blip>
                                          <a:stretch>
                                            <a:fillRect/>
                                          </a:stretch>
                                        </pic:blipFill>
                                        <pic:spPr>
                                          <a:xfrm>
                                            <a:off x="0" y="0"/>
                                            <a:ext cx="3719830" cy="1957705"/>
                                          </a:xfrm>
                                          <a:prstGeom prst="rect">
                                            <a:avLst/>
                                          </a:prstGeom>
                                        </pic:spPr>
                                      </pic:pic>
                                    </a:graphicData>
                                  </a:graphic>
                                </wp:inline>
                              </w:drawing>
                            </w:r>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FE3837" id="Text Box 3" o:spid="_x0000_s1027" type="#_x0000_t202" style="position:absolute;margin-left:256.6pt;margin-top:0;width:307.8pt;height:502.5pt;z-index:25166131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AGnkgIAAL4FAAAOAAAAZHJzL2Uyb0RvYy54bWysVFFPGzEMfp+0/xDlfVxLgUHFFXUgpkkI&#10;0GDiOc0l9EQuzpK0d92v35dcWwpMmpj2cmfHnx37i+3Ts64xbKl8qMmWfLg34ExZSVVtH0v+4/7y&#10;0zFnIQpbCUNWlXylAj+bfPxw2rqx2qc5mUp5hiA2jFtX8nmMblwUQc5VI8IeOWVh1OQbEaH6x6Ly&#10;okX0xhT7g8FR0ZKvnCepQsDpRW/kkxxfayXjjdZBRWZKjtxi/vr8naVvMTkV40cv3LyW6zTEP2TR&#10;iNri0m2oCxEFW/j6Taimlp4C6bgnqSlI61qqXAOqGQ5eVXM3F07lWkBOcFuawv8LK6+Xt57VVclH&#10;nFnR4InuVRfZF+rYKLHTujAG6M4BFjsc45U35wGHqehO+yb9UQ6DHTyvttymYBKHo5PByeAIJgnb&#10;0eh4+Pkws188uzsf4ldFDUtCyT0eL3MqllchIhVAN5B0WyBTV5e1MVlJDaPOjWdLgacWUiobc6Lw&#10;eoE0lrUpA1z/JkoKv40xM0I+pVJfRoBmbPJUub3WqSWaejqyFFdGJYyx35UGvZmVv+aZ0QmlUdV7&#10;HNf456ze49zXAY98M9m4dW5qS75n6SW91dOGWt3jQdJO3UmM3azLfbXtlhlVKzSRp34Ig5OXNfi+&#10;EiHeCo+pQ3Ngk8QbfLQhPBKtJc7m5H/96TzhMQywctZiiksefi6EV5yZbxZjcjI8OEhjn5WDw8/7&#10;UPyuZbZrsYvmnNA9Q+wsJ7OY8NFsRO2pecDCmaZbYRJW4u6Sx414HvvdgoUl1XSaQRh0J+KVvXMy&#10;hU4spz677x6Ed+tejxiTa9rMuxi/avkemzwtTReRdJ3nIfHcs7rmH0sit+t6oaUttKtn1PPanfwG&#10;AAD//wMAUEsDBBQABgAIAAAAIQBUdZtg2wAAAAYBAAAPAAAAZHJzL2Rvd25yZXYueG1sTI/BTsMw&#10;EETvSPyDtUjcqF1QIxriVAiph3Jr2gNHN16SkHgdYidN/56FS7mMtJrRzNtsM7tOTDiExpOG5UKB&#10;QCq9bajScDxsH55BhGjIms4TarhggE1+e5OZ1Poz7XEqYiW4hEJqNNQx9qmUoazRmbDwPRJ7n35w&#10;JvI5VNIO5szlrpOPSiXSmYZ4oTY9vtVYtsXoNMh3L93+8jV9rL+Lp90a2+OYtFrf382vLyAizvEa&#10;hl98RoecmU5+JBtEp4EfiX/KXrJcJSBOHFJqpUDmmfyPn/8AAAD//wMAUEsBAi0AFAAGAAgAAAAh&#10;ALaDOJL+AAAA4QEAABMAAAAAAAAAAAAAAAAAAAAAAFtDb250ZW50X1R5cGVzXS54bWxQSwECLQAU&#10;AAYACAAAACEAOP0h/9YAAACUAQAACwAAAAAAAAAAAAAAAAAvAQAAX3JlbHMvLnJlbHNQSwECLQAU&#10;AAYACAAAACEA+RABp5ICAAC+BQAADgAAAAAAAAAAAAAAAAAuAgAAZHJzL2Uyb0RvYy54bWxQSwEC&#10;LQAUAAYACAAAACEAVHWbYNsAAAAGAQAADwAAAAAAAAAAAAAAAADsBAAAZHJzL2Rvd25yZXYueG1s&#10;UEsFBgAAAAAEAAQA8wAAAPQFAAAAAA==&#10;" fillcolor="#5b9bd5 [3204]" strokeweight=".5pt">
                <v:textbox>
                  <w:txbxContent>
                    <w:p w:rsidR="00AD44AC" w:rsidRPr="00A23F8B" w:rsidRDefault="00A23F8B" w:rsidP="005B0E7B">
                      <w:pPr>
                        <w:shd w:val="clear" w:color="auto" w:fill="E7E6E6" w:themeFill="background2"/>
                        <w:spacing w:line="276" w:lineRule="auto"/>
                        <w:jc w:val="center"/>
                        <w:rPr>
                          <w:rFonts w:ascii="Cambria" w:hAnsi="Cambria" w:cs="Times New Roman"/>
                          <w:b/>
                          <w:color w:val="002060"/>
                          <w:sz w:val="28"/>
                          <w:szCs w:val="28"/>
                        </w:rPr>
                      </w:pPr>
                      <w:r w:rsidRPr="00A23F8B">
                        <w:rPr>
                          <w:rFonts w:ascii="Cambria" w:hAnsi="Cambria" w:cs="Times New Roman"/>
                          <w:b/>
                          <w:color w:val="002060"/>
                          <w:sz w:val="28"/>
                          <w:szCs w:val="28"/>
                        </w:rPr>
                        <w:t>BENEFITS</w:t>
                      </w:r>
                    </w:p>
                    <w:p w:rsidR="00A23F8B" w:rsidRPr="00A23F8B" w:rsidRDefault="00A23F8B" w:rsidP="00A23F8B">
                      <w:pPr>
                        <w:pStyle w:val="ListParagraph"/>
                        <w:numPr>
                          <w:ilvl w:val="0"/>
                          <w:numId w:val="8"/>
                        </w:numPr>
                        <w:shd w:val="clear" w:color="auto" w:fill="E7E6E6" w:themeFill="background2"/>
                        <w:spacing w:line="276" w:lineRule="auto"/>
                        <w:rPr>
                          <w:rFonts w:ascii="Times New Roman" w:hAnsi="Times New Roman" w:cs="Times New Roman"/>
                          <w:b/>
                          <w:sz w:val="16"/>
                          <w:szCs w:val="16"/>
                        </w:rPr>
                      </w:pPr>
                      <w:r w:rsidRPr="006923CA">
                        <w:rPr>
                          <w:rFonts w:ascii="Times New Roman" w:hAnsi="Times New Roman" w:cs="Times New Roman"/>
                          <w:sz w:val="20"/>
                          <w:szCs w:val="20"/>
                        </w:rPr>
                        <w:t>Buy one now and get a chance to win a double cabin and a holiday to mountains Arena</w:t>
                      </w:r>
                      <w:r>
                        <w:rPr>
                          <w:rFonts w:ascii="Times New Roman" w:hAnsi="Times New Roman" w:cs="Times New Roman"/>
                          <w:color w:val="4472C4" w:themeColor="accent5"/>
                          <w:sz w:val="20"/>
                          <w:szCs w:val="20"/>
                        </w:rPr>
                        <w:t>.</w:t>
                      </w:r>
                    </w:p>
                    <w:p w:rsidR="00AD44AC" w:rsidRPr="00A23F8B" w:rsidRDefault="000C2D7E" w:rsidP="00A23F8B">
                      <w:pPr>
                        <w:pStyle w:val="ListParagraph"/>
                        <w:numPr>
                          <w:ilvl w:val="0"/>
                          <w:numId w:val="8"/>
                        </w:numPr>
                        <w:shd w:val="clear" w:color="auto" w:fill="E7E6E6" w:themeFill="background2"/>
                        <w:spacing w:line="276" w:lineRule="auto"/>
                        <w:rPr>
                          <w:rFonts w:ascii="Times New Roman" w:hAnsi="Times New Roman" w:cs="Times New Roman"/>
                          <w:b/>
                          <w:sz w:val="16"/>
                          <w:szCs w:val="16"/>
                        </w:rPr>
                      </w:pPr>
                      <w:r w:rsidRPr="000C2D7E">
                        <w:rPr>
                          <w:rFonts w:ascii="Times New Roman" w:hAnsi="Times New Roman" w:cs="Times New Roman"/>
                          <w:sz w:val="16"/>
                          <w:szCs w:val="16"/>
                        </w:rPr>
                        <w:t>Troller improved brand is less fuel consuming with comfort allowance of it outfit</w:t>
                      </w:r>
                      <w:r w:rsidR="00AD44AC" w:rsidRPr="00A23F8B">
                        <w:rPr>
                          <w:rFonts w:ascii="Times New Roman" w:hAnsi="Times New Roman" w:cs="Times New Roman"/>
                          <w:sz w:val="16"/>
                          <w:szCs w:val="16"/>
                        </w:rPr>
                        <w:t>.</w:t>
                      </w:r>
                    </w:p>
                    <w:p w:rsidR="00472262" w:rsidRPr="000C2D7E" w:rsidRDefault="000C2D7E" w:rsidP="005B0E7B">
                      <w:pPr>
                        <w:shd w:val="clear" w:color="auto" w:fill="E7E6E6" w:themeFill="background2"/>
                        <w:spacing w:line="276" w:lineRule="auto"/>
                        <w:jc w:val="center"/>
                        <w:rPr>
                          <w:rFonts w:ascii="Cambria" w:hAnsi="Cambria" w:cs="Times New Roman"/>
                          <w:b/>
                          <w:sz w:val="24"/>
                          <w:szCs w:val="24"/>
                        </w:rPr>
                      </w:pPr>
                      <w:r w:rsidRPr="000C2D7E">
                        <w:rPr>
                          <w:rFonts w:ascii="Cambria" w:hAnsi="Cambria" w:cs="Times New Roman"/>
                          <w:b/>
                          <w:sz w:val="24"/>
                          <w:szCs w:val="24"/>
                        </w:rPr>
                        <w:t>MODE OF ADVERTSING</w:t>
                      </w:r>
                    </w:p>
                    <w:p w:rsidR="00973B75" w:rsidRPr="000C2D7E" w:rsidRDefault="000C2D7E" w:rsidP="000C2D7E">
                      <w:pPr>
                        <w:numPr>
                          <w:ilvl w:val="0"/>
                          <w:numId w:val="3"/>
                        </w:numPr>
                        <w:shd w:val="clear" w:color="auto" w:fill="DEEAF6" w:themeFill="accent1" w:themeFillTint="33"/>
                        <w:spacing w:after="0" w:line="240" w:lineRule="auto"/>
                        <w:rPr>
                          <w:rFonts w:ascii="Times New Roman" w:eastAsia="Times New Roman" w:hAnsi="Times New Roman" w:cs="Times New Roman"/>
                          <w:color w:val="0E101A"/>
                          <w:sz w:val="20"/>
                          <w:szCs w:val="20"/>
                        </w:rPr>
                      </w:pPr>
                      <w:r>
                        <w:rPr>
                          <w:rFonts w:ascii="Times New Roman" w:eastAsia="Times New Roman" w:hAnsi="Times New Roman" w:cs="Times New Roman"/>
                          <w:color w:val="0E101A"/>
                          <w:sz w:val="20"/>
                          <w:szCs w:val="20"/>
                        </w:rPr>
                        <w:t>Get this information on international magazine, on BBC station and our Local channels</w:t>
                      </w:r>
                      <w:r w:rsidR="00973B75" w:rsidRPr="000C2D7E">
                        <w:rPr>
                          <w:rFonts w:ascii="Times New Roman" w:hAnsi="Times New Roman" w:cs="Times New Roman"/>
                          <w:sz w:val="20"/>
                          <w:szCs w:val="20"/>
                        </w:rPr>
                        <w:t>.</w:t>
                      </w:r>
                    </w:p>
                    <w:p w:rsidR="000C2D7E" w:rsidRDefault="000C2D7E" w:rsidP="000C2D7E">
                      <w:pPr>
                        <w:numPr>
                          <w:ilvl w:val="0"/>
                          <w:numId w:val="3"/>
                        </w:numPr>
                        <w:shd w:val="clear" w:color="auto" w:fill="DEEAF6" w:themeFill="accent1" w:themeFillTint="33"/>
                        <w:spacing w:after="0" w:line="240" w:lineRule="auto"/>
                        <w:rPr>
                          <w:rFonts w:ascii="Times New Roman" w:eastAsia="Times New Roman" w:hAnsi="Times New Roman" w:cs="Times New Roman"/>
                          <w:color w:val="0E101A"/>
                          <w:sz w:val="20"/>
                          <w:szCs w:val="20"/>
                        </w:rPr>
                      </w:pPr>
                      <w:r>
                        <w:rPr>
                          <w:rFonts w:ascii="Times New Roman" w:eastAsia="Times New Roman" w:hAnsi="Times New Roman" w:cs="Times New Roman"/>
                          <w:color w:val="0E101A"/>
                          <w:sz w:val="20"/>
                          <w:szCs w:val="20"/>
                        </w:rPr>
                        <w:t>You can also find us on our website, twitter and Imo.</w:t>
                      </w:r>
                    </w:p>
                    <w:p w:rsidR="000C2D7E" w:rsidRPr="000C2D7E" w:rsidRDefault="000C2D7E" w:rsidP="000C2D7E">
                      <w:pPr>
                        <w:numPr>
                          <w:ilvl w:val="0"/>
                          <w:numId w:val="3"/>
                        </w:numPr>
                        <w:shd w:val="clear" w:color="auto" w:fill="DEEAF6" w:themeFill="accent1" w:themeFillTint="33"/>
                        <w:spacing w:after="0" w:line="240" w:lineRule="auto"/>
                        <w:rPr>
                          <w:rFonts w:ascii="Times New Roman" w:eastAsia="Times New Roman" w:hAnsi="Times New Roman" w:cs="Times New Roman"/>
                          <w:color w:val="0E101A"/>
                          <w:sz w:val="20"/>
                          <w:szCs w:val="20"/>
                        </w:rPr>
                      </w:pPr>
                      <w:r>
                        <w:rPr>
                          <w:rFonts w:ascii="Times New Roman" w:eastAsia="Times New Roman" w:hAnsi="Times New Roman" w:cs="Times New Roman"/>
                          <w:color w:val="0E101A"/>
                          <w:sz w:val="20"/>
                          <w:szCs w:val="20"/>
                        </w:rPr>
                        <w:t>For more information calls.</w:t>
                      </w:r>
                    </w:p>
                    <w:p w:rsidR="00973B75" w:rsidRDefault="00F61E5C" w:rsidP="005B0E7B">
                      <w:pPr>
                        <w:shd w:val="clear" w:color="auto" w:fill="E7E6E6" w:themeFill="background2"/>
                        <w:rPr>
                          <w:rFonts w:ascii="Times New Roman" w:hAnsi="Times New Roman" w:cs="Times New Roman"/>
                          <w:noProof/>
                          <w:sz w:val="20"/>
                          <w:szCs w:val="20"/>
                        </w:rPr>
                      </w:pPr>
                      <w:r>
                        <w:rPr>
                          <w:rFonts w:ascii="Times New Roman" w:hAnsi="Times New Roman" w:cs="Times New Roman"/>
                          <w:noProof/>
                          <w:sz w:val="20"/>
                          <w:szCs w:val="20"/>
                        </w:rPr>
                        <w:t>THE ONE IDEA</w:t>
                      </w:r>
                    </w:p>
                    <w:p w:rsidR="00F61E5C" w:rsidRPr="00A23F8B" w:rsidRDefault="00F61E5C" w:rsidP="00F61E5C">
                      <w:pPr>
                        <w:pStyle w:val="ListParagraph"/>
                        <w:numPr>
                          <w:ilvl w:val="0"/>
                          <w:numId w:val="8"/>
                        </w:numPr>
                        <w:shd w:val="clear" w:color="auto" w:fill="E7E6E6" w:themeFill="background2"/>
                        <w:spacing w:line="276" w:lineRule="auto"/>
                        <w:rPr>
                          <w:rFonts w:ascii="Times New Roman" w:hAnsi="Times New Roman" w:cs="Times New Roman"/>
                          <w:b/>
                          <w:sz w:val="16"/>
                          <w:szCs w:val="16"/>
                        </w:rPr>
                      </w:pPr>
                      <w:r>
                        <w:rPr>
                          <w:rFonts w:ascii="Times New Roman" w:hAnsi="Times New Roman" w:cs="Times New Roman"/>
                          <w:noProof/>
                          <w:sz w:val="20"/>
                          <w:szCs w:val="20"/>
                        </w:rPr>
                        <w:t xml:space="preserve">To those who wish to get our improved Troller brand this is best brand because, </w:t>
                      </w:r>
                      <w:r w:rsidRPr="000C2D7E">
                        <w:rPr>
                          <w:rFonts w:ascii="Times New Roman" w:hAnsi="Times New Roman" w:cs="Times New Roman"/>
                          <w:sz w:val="16"/>
                          <w:szCs w:val="16"/>
                        </w:rPr>
                        <w:t>is less fuel consuming with comfort allowance of it outfit</w:t>
                      </w:r>
                      <w:r w:rsidRPr="00A23F8B">
                        <w:rPr>
                          <w:rFonts w:ascii="Times New Roman" w:hAnsi="Times New Roman" w:cs="Times New Roman"/>
                          <w:sz w:val="16"/>
                          <w:szCs w:val="16"/>
                        </w:rPr>
                        <w:t>.</w:t>
                      </w:r>
                    </w:p>
                    <w:p w:rsidR="00F61E5C" w:rsidRDefault="00F61E5C" w:rsidP="005B0E7B">
                      <w:pPr>
                        <w:shd w:val="clear" w:color="auto" w:fill="E7E6E6" w:themeFill="background2"/>
                      </w:pPr>
                    </w:p>
                    <w:p w:rsidR="00B36DFB" w:rsidRDefault="00F61E5C" w:rsidP="005B0E7B">
                      <w:pPr>
                        <w:shd w:val="clear" w:color="auto" w:fill="E7E6E6" w:themeFill="background2"/>
                      </w:pPr>
                      <w:bookmarkStart w:id="1" w:name="_GoBack"/>
                      <w:r>
                        <w:rPr>
                          <w:noProof/>
                        </w:rPr>
                        <w:drawing>
                          <wp:inline distT="0" distB="0" distL="0" distR="0">
                            <wp:extent cx="3719830" cy="1957705"/>
                            <wp:effectExtent l="0" t="0" r="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ord-troller-tx4-1.jpg"/>
                                    <pic:cNvPicPr/>
                                  </pic:nvPicPr>
                                  <pic:blipFill>
                                    <a:blip r:embed="rId7">
                                      <a:extLst>
                                        <a:ext uri="{28A0092B-C50C-407E-A947-70E740481C1C}">
                                          <a14:useLocalDpi xmlns:a14="http://schemas.microsoft.com/office/drawing/2010/main" val="0"/>
                                        </a:ext>
                                      </a:extLst>
                                    </a:blip>
                                    <a:stretch>
                                      <a:fillRect/>
                                    </a:stretch>
                                  </pic:blipFill>
                                  <pic:spPr>
                                    <a:xfrm>
                                      <a:off x="0" y="0"/>
                                      <a:ext cx="3719830" cy="1957705"/>
                                    </a:xfrm>
                                    <a:prstGeom prst="rect">
                                      <a:avLst/>
                                    </a:prstGeom>
                                  </pic:spPr>
                                </pic:pic>
                              </a:graphicData>
                            </a:graphic>
                          </wp:inline>
                        </w:drawing>
                      </w:r>
                      <w:bookmarkEnd w:id="1"/>
                    </w:p>
                  </w:txbxContent>
                </v:textbox>
                <w10:wrap anchorx="page"/>
              </v:shape>
            </w:pict>
          </mc:Fallback>
        </mc:AlternateContent>
      </w:r>
      <w:r>
        <w:rPr>
          <w:noProof/>
        </w:rPr>
        <mc:AlternateContent>
          <mc:Choice Requires="wps">
            <w:drawing>
              <wp:anchor distT="0" distB="0" distL="114300" distR="114300" simplePos="0" relativeHeight="251660288" behindDoc="0" locked="0" layoutInCell="1" allowOverlap="1" wp14:anchorId="372162CC" wp14:editId="16D805CD">
                <wp:simplePos x="0" y="0"/>
                <wp:positionH relativeFrom="column">
                  <wp:posOffset>2381250</wp:posOffset>
                </wp:positionH>
                <wp:positionV relativeFrom="paragraph">
                  <wp:posOffset>19050</wp:posOffset>
                </wp:positionV>
                <wp:extent cx="2827020" cy="6372225"/>
                <wp:effectExtent l="0" t="0" r="11430" b="28575"/>
                <wp:wrapNone/>
                <wp:docPr id="2" name="Text Box 2"/>
                <wp:cNvGraphicFramePr/>
                <a:graphic xmlns:a="http://schemas.openxmlformats.org/drawingml/2006/main">
                  <a:graphicData uri="http://schemas.microsoft.com/office/word/2010/wordprocessingShape">
                    <wps:wsp>
                      <wps:cNvSpPr txBox="1"/>
                      <wps:spPr>
                        <a:xfrm>
                          <a:off x="0" y="0"/>
                          <a:ext cx="2827020" cy="6372225"/>
                        </a:xfrm>
                        <a:prstGeom prst="rect">
                          <a:avLst/>
                        </a:prstGeom>
                        <a:solidFill>
                          <a:schemeClr val="accen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73B75" w:rsidRPr="001930CB" w:rsidRDefault="003E57D7" w:rsidP="001930CB">
                            <w:pPr>
                              <w:shd w:val="clear" w:color="auto" w:fill="DEEAF6" w:themeFill="accent1" w:themeFillTint="33"/>
                              <w:spacing w:line="276" w:lineRule="auto"/>
                              <w:jc w:val="center"/>
                              <w:rPr>
                                <w:rFonts w:ascii="Algerian" w:hAnsi="Algerian" w:cs="Times New Roman"/>
                                <w:color w:val="002060"/>
                                <w:sz w:val="36"/>
                                <w:szCs w:val="36"/>
                              </w:rPr>
                            </w:pPr>
                            <w:r>
                              <w:rPr>
                                <w:rFonts w:ascii="Algerian" w:hAnsi="Algerian" w:cs="Times New Roman"/>
                                <w:color w:val="002060"/>
                                <w:sz w:val="36"/>
                                <w:szCs w:val="36"/>
                              </w:rPr>
                              <w:t>KEY FACTS</w:t>
                            </w:r>
                          </w:p>
                          <w:p w:rsidR="00623ABB" w:rsidRDefault="003E57D7" w:rsidP="00623ABB">
                            <w:pPr>
                              <w:pStyle w:val="ListParagraph"/>
                              <w:numPr>
                                <w:ilvl w:val="0"/>
                                <w:numId w:val="2"/>
                              </w:numPr>
                              <w:shd w:val="clear" w:color="auto" w:fill="A5A5A5" w:themeFill="accent3"/>
                              <w:spacing w:line="276" w:lineRule="auto"/>
                              <w:rPr>
                                <w:rFonts w:ascii="Times New Roman" w:hAnsi="Times New Roman" w:cs="Times New Roman"/>
                                <w:sz w:val="20"/>
                                <w:szCs w:val="20"/>
                              </w:rPr>
                            </w:pPr>
                            <w:r>
                              <w:rPr>
                                <w:rFonts w:ascii="Times New Roman" w:hAnsi="Times New Roman" w:cs="Times New Roman"/>
                                <w:sz w:val="20"/>
                                <w:szCs w:val="20"/>
                              </w:rPr>
                              <w:t>Troller is a brand of Ford Motors Inc. that was invented in 1995.</w:t>
                            </w:r>
                          </w:p>
                          <w:p w:rsidR="003E57D7" w:rsidRDefault="003E57D7" w:rsidP="00623ABB">
                            <w:pPr>
                              <w:pStyle w:val="ListParagraph"/>
                              <w:numPr>
                                <w:ilvl w:val="0"/>
                                <w:numId w:val="2"/>
                              </w:numPr>
                              <w:shd w:val="clear" w:color="auto" w:fill="A5A5A5" w:themeFill="accent3"/>
                              <w:spacing w:line="276" w:lineRule="auto"/>
                              <w:rPr>
                                <w:rFonts w:ascii="Times New Roman" w:hAnsi="Times New Roman" w:cs="Times New Roman"/>
                                <w:sz w:val="20"/>
                                <w:szCs w:val="20"/>
                              </w:rPr>
                            </w:pPr>
                            <w:r>
                              <w:rPr>
                                <w:rFonts w:ascii="Times New Roman" w:hAnsi="Times New Roman" w:cs="Times New Roman"/>
                                <w:sz w:val="20"/>
                                <w:szCs w:val="20"/>
                              </w:rPr>
                              <w:t>The brand is used all across the world mostly in rallies.</w:t>
                            </w:r>
                          </w:p>
                          <w:p w:rsidR="003E57D7" w:rsidRDefault="003E57D7" w:rsidP="00623ABB">
                            <w:pPr>
                              <w:pStyle w:val="ListParagraph"/>
                              <w:numPr>
                                <w:ilvl w:val="0"/>
                                <w:numId w:val="2"/>
                              </w:numPr>
                              <w:shd w:val="clear" w:color="auto" w:fill="A5A5A5" w:themeFill="accent3"/>
                              <w:spacing w:line="276" w:lineRule="auto"/>
                              <w:rPr>
                                <w:rFonts w:ascii="Times New Roman" w:hAnsi="Times New Roman" w:cs="Times New Roman"/>
                                <w:sz w:val="20"/>
                                <w:szCs w:val="20"/>
                              </w:rPr>
                            </w:pPr>
                            <w:r>
                              <w:rPr>
                                <w:rFonts w:ascii="Times New Roman" w:hAnsi="Times New Roman" w:cs="Times New Roman"/>
                                <w:sz w:val="20"/>
                                <w:szCs w:val="20"/>
                              </w:rPr>
                              <w:t xml:space="preserve">Troller was invented by Farias Rohgerio from a different company later acquired by Ford Inc. in 2007. </w:t>
                            </w:r>
                          </w:p>
                          <w:p w:rsidR="003E57D7" w:rsidRDefault="003E57D7" w:rsidP="003E57D7">
                            <w:pPr>
                              <w:pStyle w:val="ListParagraph"/>
                              <w:shd w:val="clear" w:color="auto" w:fill="A5A5A5" w:themeFill="accent3"/>
                              <w:spacing w:line="276" w:lineRule="auto"/>
                              <w:rPr>
                                <w:rFonts w:ascii="Times New Roman" w:hAnsi="Times New Roman" w:cs="Times New Roman"/>
                                <w:color w:val="4472C4" w:themeColor="accent5"/>
                                <w:sz w:val="36"/>
                                <w:szCs w:val="36"/>
                              </w:rPr>
                            </w:pPr>
                            <w:r w:rsidRPr="003E57D7">
                              <w:rPr>
                                <w:rFonts w:ascii="Times New Roman" w:hAnsi="Times New Roman" w:cs="Times New Roman"/>
                                <w:color w:val="4472C4" w:themeColor="accent5"/>
                                <w:sz w:val="36"/>
                                <w:szCs w:val="36"/>
                              </w:rPr>
                              <w:t>OBJECTIVE</w:t>
                            </w:r>
                          </w:p>
                          <w:p w:rsidR="006923CA" w:rsidRPr="006923CA" w:rsidRDefault="003E57D7" w:rsidP="006923CA">
                            <w:pPr>
                              <w:pStyle w:val="ListParagraph"/>
                              <w:numPr>
                                <w:ilvl w:val="0"/>
                                <w:numId w:val="6"/>
                              </w:numPr>
                              <w:shd w:val="clear" w:color="auto" w:fill="A5A5A5" w:themeFill="accent3"/>
                              <w:spacing w:line="276" w:lineRule="auto"/>
                              <w:rPr>
                                <w:rFonts w:ascii="Times New Roman" w:hAnsi="Times New Roman" w:cs="Times New Roman"/>
                                <w:color w:val="4472C4" w:themeColor="accent5"/>
                                <w:sz w:val="20"/>
                                <w:szCs w:val="20"/>
                              </w:rPr>
                            </w:pPr>
                            <w:r w:rsidRPr="006923CA">
                              <w:rPr>
                                <w:rFonts w:ascii="Times New Roman" w:hAnsi="Times New Roman" w:cs="Times New Roman"/>
                                <w:sz w:val="20"/>
                                <w:szCs w:val="20"/>
                              </w:rPr>
                              <w:t>Troller is back with a good deal.</w:t>
                            </w:r>
                          </w:p>
                          <w:p w:rsidR="006923CA" w:rsidRPr="006923CA" w:rsidRDefault="003E57D7" w:rsidP="006923CA">
                            <w:pPr>
                              <w:pStyle w:val="ListParagraph"/>
                              <w:numPr>
                                <w:ilvl w:val="0"/>
                                <w:numId w:val="6"/>
                              </w:numPr>
                              <w:shd w:val="clear" w:color="auto" w:fill="A5A5A5" w:themeFill="accent3"/>
                              <w:spacing w:line="276" w:lineRule="auto"/>
                              <w:rPr>
                                <w:rFonts w:ascii="Times New Roman" w:hAnsi="Times New Roman" w:cs="Times New Roman"/>
                                <w:color w:val="4472C4" w:themeColor="accent5"/>
                                <w:sz w:val="20"/>
                                <w:szCs w:val="20"/>
                              </w:rPr>
                            </w:pPr>
                            <w:r w:rsidRPr="006923CA">
                              <w:rPr>
                                <w:rFonts w:ascii="Times New Roman" w:hAnsi="Times New Roman" w:cs="Times New Roman"/>
                                <w:sz w:val="20"/>
                                <w:szCs w:val="20"/>
                              </w:rPr>
                              <w:t xml:space="preserve">New </w:t>
                            </w:r>
                            <w:r w:rsidR="006923CA" w:rsidRPr="006923CA">
                              <w:rPr>
                                <w:rFonts w:ascii="Times New Roman" w:hAnsi="Times New Roman" w:cs="Times New Roman"/>
                                <w:sz w:val="20"/>
                                <w:szCs w:val="20"/>
                              </w:rPr>
                              <w:t>model of T</w:t>
                            </w:r>
                            <w:r w:rsidRPr="006923CA">
                              <w:rPr>
                                <w:rFonts w:ascii="Times New Roman" w:hAnsi="Times New Roman" w:cs="Times New Roman"/>
                                <w:sz w:val="20"/>
                                <w:szCs w:val="20"/>
                              </w:rPr>
                              <w:t>roller is out which can be used for flagshiping</w:t>
                            </w:r>
                            <w:r w:rsidR="006923CA" w:rsidRPr="006923CA">
                              <w:rPr>
                                <w:rFonts w:ascii="Times New Roman" w:hAnsi="Times New Roman" w:cs="Times New Roman"/>
                                <w:sz w:val="20"/>
                                <w:szCs w:val="20"/>
                              </w:rPr>
                              <w:t>.</w:t>
                            </w:r>
                          </w:p>
                          <w:p w:rsidR="003E57D7" w:rsidRPr="003E57D7" w:rsidRDefault="006923CA" w:rsidP="006923CA">
                            <w:pPr>
                              <w:pStyle w:val="ListParagraph"/>
                              <w:numPr>
                                <w:ilvl w:val="0"/>
                                <w:numId w:val="6"/>
                              </w:numPr>
                              <w:shd w:val="clear" w:color="auto" w:fill="A5A5A5" w:themeFill="accent3"/>
                              <w:spacing w:line="276" w:lineRule="auto"/>
                              <w:rPr>
                                <w:rFonts w:ascii="Times New Roman" w:hAnsi="Times New Roman" w:cs="Times New Roman"/>
                                <w:color w:val="4472C4" w:themeColor="accent5"/>
                                <w:sz w:val="20"/>
                                <w:szCs w:val="20"/>
                              </w:rPr>
                            </w:pPr>
                            <w:r w:rsidRPr="006923CA">
                              <w:rPr>
                                <w:rFonts w:ascii="Times New Roman" w:hAnsi="Times New Roman" w:cs="Times New Roman"/>
                                <w:sz w:val="20"/>
                                <w:szCs w:val="20"/>
                              </w:rPr>
                              <w:t xml:space="preserve"> Buy one now and get a chance to win a double cabin and a holiday to mountains Arena</w:t>
                            </w:r>
                            <w:r>
                              <w:rPr>
                                <w:rFonts w:ascii="Times New Roman" w:hAnsi="Times New Roman" w:cs="Times New Roman"/>
                                <w:color w:val="4472C4" w:themeColor="accent5"/>
                                <w:sz w:val="20"/>
                                <w:szCs w:val="20"/>
                              </w:rPr>
                              <w:t>.</w:t>
                            </w:r>
                          </w:p>
                          <w:p w:rsidR="00A23F8B" w:rsidRPr="00A23F8B" w:rsidRDefault="00A23F8B" w:rsidP="005B0E7B">
                            <w:pPr>
                              <w:shd w:val="clear" w:color="auto" w:fill="A5A5A5" w:themeFill="accent3"/>
                              <w:spacing w:line="276" w:lineRule="auto"/>
                              <w:ind w:firstLine="720"/>
                              <w:rPr>
                                <w:color w:val="4472C4" w:themeColor="accent5"/>
                                <w:sz w:val="28"/>
                                <w:szCs w:val="28"/>
                              </w:rPr>
                            </w:pPr>
                            <w:r w:rsidRPr="00A23F8B">
                              <w:rPr>
                                <w:color w:val="4472C4" w:themeColor="accent5"/>
                                <w:sz w:val="28"/>
                                <w:szCs w:val="28"/>
                              </w:rPr>
                              <w:t>THE TARGET</w:t>
                            </w:r>
                          </w:p>
                          <w:p w:rsidR="00A23F8B" w:rsidRPr="00A23F8B" w:rsidRDefault="00A23F8B" w:rsidP="00A23F8B">
                            <w:pPr>
                              <w:pStyle w:val="ListParagraph"/>
                              <w:numPr>
                                <w:ilvl w:val="0"/>
                                <w:numId w:val="7"/>
                              </w:numPr>
                              <w:shd w:val="clear" w:color="auto" w:fill="A5A5A5" w:themeFill="accent3"/>
                              <w:spacing w:line="276" w:lineRule="auto"/>
                              <w:rPr>
                                <w:rFonts w:ascii="Times New Roman" w:hAnsi="Times New Roman" w:cs="Times New Roman"/>
                                <w:b/>
                                <w:sz w:val="20"/>
                                <w:szCs w:val="20"/>
                              </w:rPr>
                            </w:pPr>
                            <w:r w:rsidRPr="00A23F8B">
                              <w:rPr>
                                <w:sz w:val="20"/>
                                <w:szCs w:val="20"/>
                              </w:rPr>
                              <w:t xml:space="preserve">We are targeting you who has been walking all along and have suffered in traffic jams. </w:t>
                            </w:r>
                          </w:p>
                          <w:p w:rsidR="00472262" w:rsidRPr="00A23F8B" w:rsidRDefault="00A23F8B" w:rsidP="00A23F8B">
                            <w:pPr>
                              <w:pStyle w:val="ListParagraph"/>
                              <w:numPr>
                                <w:ilvl w:val="0"/>
                                <w:numId w:val="7"/>
                              </w:numPr>
                              <w:shd w:val="clear" w:color="auto" w:fill="A5A5A5" w:themeFill="accent3"/>
                              <w:spacing w:line="276" w:lineRule="auto"/>
                              <w:rPr>
                                <w:rFonts w:ascii="Times New Roman" w:hAnsi="Times New Roman" w:cs="Times New Roman"/>
                                <w:b/>
                                <w:sz w:val="20"/>
                                <w:szCs w:val="20"/>
                              </w:rPr>
                            </w:pPr>
                            <w:r w:rsidRPr="00A23F8B">
                              <w:rPr>
                                <w:sz w:val="20"/>
                                <w:szCs w:val="20"/>
                              </w:rPr>
                              <w:t>You who want to change your taste try Troller and get the best choice.</w:t>
                            </w:r>
                          </w:p>
                          <w:p w:rsidR="00973B75" w:rsidRDefault="006923CA" w:rsidP="005B0E7B">
                            <w:pPr>
                              <w:shd w:val="clear" w:color="auto" w:fill="A5A5A5" w:themeFill="accent3"/>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552700" cy="17907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ROLLER.jpg"/>
                                          <pic:cNvPicPr/>
                                        </pic:nvPicPr>
                                        <pic:blipFill>
                                          <a:blip r:embed="rId8">
                                            <a:extLst>
                                              <a:ext uri="{28A0092B-C50C-407E-A947-70E740481C1C}">
                                                <a14:useLocalDpi xmlns:a14="http://schemas.microsoft.com/office/drawing/2010/main" val="0"/>
                                              </a:ext>
                                            </a:extLst>
                                          </a:blip>
                                          <a:stretch>
                                            <a:fillRect/>
                                          </a:stretch>
                                        </pic:blipFill>
                                        <pic:spPr>
                                          <a:xfrm>
                                            <a:off x="0" y="0"/>
                                            <a:ext cx="2552700" cy="1790700"/>
                                          </a:xfrm>
                                          <a:prstGeom prst="rect">
                                            <a:avLst/>
                                          </a:prstGeom>
                                        </pic:spPr>
                                      </pic:pic>
                                    </a:graphicData>
                                  </a:graphic>
                                </wp:inline>
                              </w:drawing>
                            </w:r>
                          </w:p>
                          <w:p w:rsidR="00973B75" w:rsidRDefault="00973B75" w:rsidP="005B0E7B">
                            <w:pPr>
                              <w:shd w:val="clear" w:color="auto" w:fill="A5A5A5" w:themeFill="accent3"/>
                            </w:pPr>
                          </w:p>
                          <w:p w:rsidR="00973B75" w:rsidRDefault="00973B75" w:rsidP="005B0E7B">
                            <w:pPr>
                              <w:shd w:val="clear" w:color="auto" w:fill="A5A5A5" w:themeFill="accent3"/>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2162CC" id="Text Box 2" o:spid="_x0000_s1028" type="#_x0000_t202" style="position:absolute;margin-left:187.5pt;margin-top:1.5pt;width:222.6pt;height:50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bnNkgIAAL4FAAAOAAAAZHJzL2Uyb0RvYy54bWysVNtu2zAMfR+wfxD0vjrxeltQp8hadBhQ&#10;tMXSoc+KLDVCZVGTlNjZ14+UnTTtBgwd9mJT4uHtiOTZeddYtlYhGnAVHx+MOFNOQm3cY8W/3199&#10;OOUsJuFqYcGpim9U5OfT9+/OWj9RJSzB1iowdOLipPUVX6bkJ0UR5VI1Ih6AVw6VGkIjEh7DY1EH&#10;0aL3xhblaHRctBBqH0CqGPH2slfyafavtZLpVuuoErMVx9xS/ob8XdC3mJ6JyWMQfmnkkIb4hywa&#10;YRwG3bm6FEmwVTC/uWqMDBBBpwMJTQFaG6lyDVjNePSqmvlSeJVrQXKi39EU/59bebO+C8zUFS85&#10;c6LBJ7pXXWKfoWMlsdP6OEHQ3CMsdXiNr7y9j3hJRXc6NPTHchjqkefNjltyJvGyPC1PRiWqJOqO&#10;P56UZXlEfopncx9i+qKgYSRUPODjZU7F+jqmHrqFULQI1tRXxtp8oIZRFzawtcCnFlIql3KiGOAF&#10;0jrWUgZHo+z8hY7c73wsrJBPQ4p7KPRnHYVUub2G1Iimno4spY1VhLHum9JIb2blr3lmNKE0VvUW&#10;wwH/nNVbjPs60CJHBpd2xo1xEHqWXtJbP22p1T0e33GvbhJTt+iGvhq6aAH1BpsoQD+E0csrg3xf&#10;i5juRMCpw+bATZJu8aMt4CPBIHG2hPDzT/eEx2FALWctTnHF44+VCIoz+9XhmHwaHx7S2OfD4dEJ&#10;NWDY1yz2NW7VXAB2zxh3lpdZJHyyW1EHaB5w4cwoKqqEkxi74mkrXqR+t+DCkmo2yyAcdC/StZt7&#10;Sa6JZeqz++5BBD/0esIxuYHtvIvJq5bvsWTpYLZKoE2eB+K5Z3XgH5dEnqhhodEW2j9n1PPanf4C&#10;AAD//wMAUEsDBBQABgAIAAAAIQCf8P/C3AAAAAoBAAAPAAAAZHJzL2Rvd25yZXYueG1sTE89b8Iw&#10;EN0r9T9YV6lbcQiCQoiDUKUO7UbK0NHERxISn0PshPDve53a6d7pPb2PdDfZVozY+9qRgvksAoFU&#10;OFNTqeD49f6yBuGDJqNbR6jgjh522eNDqhPjbnTAMQ+lYBPyiVZQhdAlUvqiQqv9zHVIzJ1db3Xg&#10;ty+l6fWNzW0r4yhaSatr4oRKd/hWYdHkg1UgP520h/tl/N5c88XHBpvjsGqUen6a9lsQAafwJ4bf&#10;+lwdMu50cgMZL1oFi9clbwkM+DC/jqMYxImFHLsEmaXy/4TsBwAA//8DAFBLAQItABQABgAIAAAA&#10;IQC2gziS/gAAAOEBAAATAAAAAAAAAAAAAAAAAAAAAABbQ29udGVudF9UeXBlc10ueG1sUEsBAi0A&#10;FAAGAAgAAAAhADj9If/WAAAAlAEAAAsAAAAAAAAAAAAAAAAALwEAAF9yZWxzLy5yZWxzUEsBAi0A&#10;FAAGAAgAAAAhAJIpuc2SAgAAvgUAAA4AAAAAAAAAAAAAAAAALgIAAGRycy9lMm9Eb2MueG1sUEsB&#10;Ai0AFAAGAAgAAAAhAJ/w/8LcAAAACgEAAA8AAAAAAAAAAAAAAAAA7AQAAGRycy9kb3ducmV2Lnht&#10;bFBLBQYAAAAABAAEAPMAAAD1BQAAAAA=&#10;" fillcolor="#5b9bd5 [3204]" strokeweight=".5pt">
                <v:textbox>
                  <w:txbxContent>
                    <w:p w:rsidR="00973B75" w:rsidRPr="001930CB" w:rsidRDefault="003E57D7" w:rsidP="001930CB">
                      <w:pPr>
                        <w:shd w:val="clear" w:color="auto" w:fill="DEEAF6" w:themeFill="accent1" w:themeFillTint="33"/>
                        <w:spacing w:line="276" w:lineRule="auto"/>
                        <w:jc w:val="center"/>
                        <w:rPr>
                          <w:rFonts w:ascii="Algerian" w:hAnsi="Algerian" w:cs="Times New Roman"/>
                          <w:color w:val="002060"/>
                          <w:sz w:val="36"/>
                          <w:szCs w:val="36"/>
                        </w:rPr>
                      </w:pPr>
                      <w:r>
                        <w:rPr>
                          <w:rFonts w:ascii="Algerian" w:hAnsi="Algerian" w:cs="Times New Roman"/>
                          <w:color w:val="002060"/>
                          <w:sz w:val="36"/>
                          <w:szCs w:val="36"/>
                        </w:rPr>
                        <w:t>KEY FACTS</w:t>
                      </w:r>
                    </w:p>
                    <w:p w:rsidR="00623ABB" w:rsidRDefault="003E57D7" w:rsidP="00623ABB">
                      <w:pPr>
                        <w:pStyle w:val="ListParagraph"/>
                        <w:numPr>
                          <w:ilvl w:val="0"/>
                          <w:numId w:val="2"/>
                        </w:numPr>
                        <w:shd w:val="clear" w:color="auto" w:fill="A5A5A5" w:themeFill="accent3"/>
                        <w:spacing w:line="276" w:lineRule="auto"/>
                        <w:rPr>
                          <w:rFonts w:ascii="Times New Roman" w:hAnsi="Times New Roman" w:cs="Times New Roman"/>
                          <w:sz w:val="20"/>
                          <w:szCs w:val="20"/>
                        </w:rPr>
                      </w:pPr>
                      <w:r>
                        <w:rPr>
                          <w:rFonts w:ascii="Times New Roman" w:hAnsi="Times New Roman" w:cs="Times New Roman"/>
                          <w:sz w:val="20"/>
                          <w:szCs w:val="20"/>
                        </w:rPr>
                        <w:t>Troller is a brand of Ford Motors Inc. that was invented in 1995.</w:t>
                      </w:r>
                    </w:p>
                    <w:p w:rsidR="003E57D7" w:rsidRDefault="003E57D7" w:rsidP="00623ABB">
                      <w:pPr>
                        <w:pStyle w:val="ListParagraph"/>
                        <w:numPr>
                          <w:ilvl w:val="0"/>
                          <w:numId w:val="2"/>
                        </w:numPr>
                        <w:shd w:val="clear" w:color="auto" w:fill="A5A5A5" w:themeFill="accent3"/>
                        <w:spacing w:line="276" w:lineRule="auto"/>
                        <w:rPr>
                          <w:rFonts w:ascii="Times New Roman" w:hAnsi="Times New Roman" w:cs="Times New Roman"/>
                          <w:sz w:val="20"/>
                          <w:szCs w:val="20"/>
                        </w:rPr>
                      </w:pPr>
                      <w:r>
                        <w:rPr>
                          <w:rFonts w:ascii="Times New Roman" w:hAnsi="Times New Roman" w:cs="Times New Roman"/>
                          <w:sz w:val="20"/>
                          <w:szCs w:val="20"/>
                        </w:rPr>
                        <w:t>The brand is used all across the world mostly in rallies.</w:t>
                      </w:r>
                    </w:p>
                    <w:p w:rsidR="003E57D7" w:rsidRDefault="003E57D7" w:rsidP="00623ABB">
                      <w:pPr>
                        <w:pStyle w:val="ListParagraph"/>
                        <w:numPr>
                          <w:ilvl w:val="0"/>
                          <w:numId w:val="2"/>
                        </w:numPr>
                        <w:shd w:val="clear" w:color="auto" w:fill="A5A5A5" w:themeFill="accent3"/>
                        <w:spacing w:line="276" w:lineRule="auto"/>
                        <w:rPr>
                          <w:rFonts w:ascii="Times New Roman" w:hAnsi="Times New Roman" w:cs="Times New Roman"/>
                          <w:sz w:val="20"/>
                          <w:szCs w:val="20"/>
                        </w:rPr>
                      </w:pPr>
                      <w:r>
                        <w:rPr>
                          <w:rFonts w:ascii="Times New Roman" w:hAnsi="Times New Roman" w:cs="Times New Roman"/>
                          <w:sz w:val="20"/>
                          <w:szCs w:val="20"/>
                        </w:rPr>
                        <w:t xml:space="preserve">Troller was invented by Farias Rohgerio from a different company later acquired by Ford Inc. in 2007. </w:t>
                      </w:r>
                    </w:p>
                    <w:p w:rsidR="003E57D7" w:rsidRDefault="003E57D7" w:rsidP="003E57D7">
                      <w:pPr>
                        <w:pStyle w:val="ListParagraph"/>
                        <w:shd w:val="clear" w:color="auto" w:fill="A5A5A5" w:themeFill="accent3"/>
                        <w:spacing w:line="276" w:lineRule="auto"/>
                        <w:rPr>
                          <w:rFonts w:ascii="Times New Roman" w:hAnsi="Times New Roman" w:cs="Times New Roman"/>
                          <w:color w:val="4472C4" w:themeColor="accent5"/>
                          <w:sz w:val="36"/>
                          <w:szCs w:val="36"/>
                        </w:rPr>
                      </w:pPr>
                      <w:r w:rsidRPr="003E57D7">
                        <w:rPr>
                          <w:rFonts w:ascii="Times New Roman" w:hAnsi="Times New Roman" w:cs="Times New Roman"/>
                          <w:color w:val="4472C4" w:themeColor="accent5"/>
                          <w:sz w:val="36"/>
                          <w:szCs w:val="36"/>
                        </w:rPr>
                        <w:t>OBJECTIVE</w:t>
                      </w:r>
                    </w:p>
                    <w:p w:rsidR="006923CA" w:rsidRPr="006923CA" w:rsidRDefault="003E57D7" w:rsidP="006923CA">
                      <w:pPr>
                        <w:pStyle w:val="ListParagraph"/>
                        <w:numPr>
                          <w:ilvl w:val="0"/>
                          <w:numId w:val="6"/>
                        </w:numPr>
                        <w:shd w:val="clear" w:color="auto" w:fill="A5A5A5" w:themeFill="accent3"/>
                        <w:spacing w:line="276" w:lineRule="auto"/>
                        <w:rPr>
                          <w:rFonts w:ascii="Times New Roman" w:hAnsi="Times New Roman" w:cs="Times New Roman"/>
                          <w:color w:val="4472C4" w:themeColor="accent5"/>
                          <w:sz w:val="20"/>
                          <w:szCs w:val="20"/>
                        </w:rPr>
                      </w:pPr>
                      <w:r w:rsidRPr="006923CA">
                        <w:rPr>
                          <w:rFonts w:ascii="Times New Roman" w:hAnsi="Times New Roman" w:cs="Times New Roman"/>
                          <w:sz w:val="20"/>
                          <w:szCs w:val="20"/>
                        </w:rPr>
                        <w:t>Troller is back with a good deal.</w:t>
                      </w:r>
                    </w:p>
                    <w:p w:rsidR="006923CA" w:rsidRPr="006923CA" w:rsidRDefault="003E57D7" w:rsidP="006923CA">
                      <w:pPr>
                        <w:pStyle w:val="ListParagraph"/>
                        <w:numPr>
                          <w:ilvl w:val="0"/>
                          <w:numId w:val="6"/>
                        </w:numPr>
                        <w:shd w:val="clear" w:color="auto" w:fill="A5A5A5" w:themeFill="accent3"/>
                        <w:spacing w:line="276" w:lineRule="auto"/>
                        <w:rPr>
                          <w:rFonts w:ascii="Times New Roman" w:hAnsi="Times New Roman" w:cs="Times New Roman"/>
                          <w:color w:val="4472C4" w:themeColor="accent5"/>
                          <w:sz w:val="20"/>
                          <w:szCs w:val="20"/>
                        </w:rPr>
                      </w:pPr>
                      <w:r w:rsidRPr="006923CA">
                        <w:rPr>
                          <w:rFonts w:ascii="Times New Roman" w:hAnsi="Times New Roman" w:cs="Times New Roman"/>
                          <w:sz w:val="20"/>
                          <w:szCs w:val="20"/>
                        </w:rPr>
                        <w:t xml:space="preserve">New </w:t>
                      </w:r>
                      <w:r w:rsidR="006923CA" w:rsidRPr="006923CA">
                        <w:rPr>
                          <w:rFonts w:ascii="Times New Roman" w:hAnsi="Times New Roman" w:cs="Times New Roman"/>
                          <w:sz w:val="20"/>
                          <w:szCs w:val="20"/>
                        </w:rPr>
                        <w:t>model of T</w:t>
                      </w:r>
                      <w:r w:rsidRPr="006923CA">
                        <w:rPr>
                          <w:rFonts w:ascii="Times New Roman" w:hAnsi="Times New Roman" w:cs="Times New Roman"/>
                          <w:sz w:val="20"/>
                          <w:szCs w:val="20"/>
                        </w:rPr>
                        <w:t>roller is out which can be used for flagshiping</w:t>
                      </w:r>
                      <w:r w:rsidR="006923CA" w:rsidRPr="006923CA">
                        <w:rPr>
                          <w:rFonts w:ascii="Times New Roman" w:hAnsi="Times New Roman" w:cs="Times New Roman"/>
                          <w:sz w:val="20"/>
                          <w:szCs w:val="20"/>
                        </w:rPr>
                        <w:t>.</w:t>
                      </w:r>
                    </w:p>
                    <w:p w:rsidR="003E57D7" w:rsidRPr="003E57D7" w:rsidRDefault="006923CA" w:rsidP="006923CA">
                      <w:pPr>
                        <w:pStyle w:val="ListParagraph"/>
                        <w:numPr>
                          <w:ilvl w:val="0"/>
                          <w:numId w:val="6"/>
                        </w:numPr>
                        <w:shd w:val="clear" w:color="auto" w:fill="A5A5A5" w:themeFill="accent3"/>
                        <w:spacing w:line="276" w:lineRule="auto"/>
                        <w:rPr>
                          <w:rFonts w:ascii="Times New Roman" w:hAnsi="Times New Roman" w:cs="Times New Roman"/>
                          <w:color w:val="4472C4" w:themeColor="accent5"/>
                          <w:sz w:val="20"/>
                          <w:szCs w:val="20"/>
                        </w:rPr>
                      </w:pPr>
                      <w:r w:rsidRPr="006923CA">
                        <w:rPr>
                          <w:rFonts w:ascii="Times New Roman" w:hAnsi="Times New Roman" w:cs="Times New Roman"/>
                          <w:sz w:val="20"/>
                          <w:szCs w:val="20"/>
                        </w:rPr>
                        <w:t xml:space="preserve"> Buy one now and get a chance to win a double cabin and a holiday to mountains Arena</w:t>
                      </w:r>
                      <w:r>
                        <w:rPr>
                          <w:rFonts w:ascii="Times New Roman" w:hAnsi="Times New Roman" w:cs="Times New Roman"/>
                          <w:color w:val="4472C4" w:themeColor="accent5"/>
                          <w:sz w:val="20"/>
                          <w:szCs w:val="20"/>
                        </w:rPr>
                        <w:t>.</w:t>
                      </w:r>
                    </w:p>
                    <w:p w:rsidR="00A23F8B" w:rsidRPr="00A23F8B" w:rsidRDefault="00A23F8B" w:rsidP="005B0E7B">
                      <w:pPr>
                        <w:shd w:val="clear" w:color="auto" w:fill="A5A5A5" w:themeFill="accent3"/>
                        <w:spacing w:line="276" w:lineRule="auto"/>
                        <w:ind w:firstLine="720"/>
                        <w:rPr>
                          <w:color w:val="4472C4" w:themeColor="accent5"/>
                          <w:sz w:val="28"/>
                          <w:szCs w:val="28"/>
                        </w:rPr>
                      </w:pPr>
                      <w:r w:rsidRPr="00A23F8B">
                        <w:rPr>
                          <w:color w:val="4472C4" w:themeColor="accent5"/>
                          <w:sz w:val="28"/>
                          <w:szCs w:val="28"/>
                        </w:rPr>
                        <w:t>THE TARGET</w:t>
                      </w:r>
                    </w:p>
                    <w:p w:rsidR="00A23F8B" w:rsidRPr="00A23F8B" w:rsidRDefault="00A23F8B" w:rsidP="00A23F8B">
                      <w:pPr>
                        <w:pStyle w:val="ListParagraph"/>
                        <w:numPr>
                          <w:ilvl w:val="0"/>
                          <w:numId w:val="7"/>
                        </w:numPr>
                        <w:shd w:val="clear" w:color="auto" w:fill="A5A5A5" w:themeFill="accent3"/>
                        <w:spacing w:line="276" w:lineRule="auto"/>
                        <w:rPr>
                          <w:rFonts w:ascii="Times New Roman" w:hAnsi="Times New Roman" w:cs="Times New Roman"/>
                          <w:b/>
                          <w:sz w:val="20"/>
                          <w:szCs w:val="20"/>
                        </w:rPr>
                      </w:pPr>
                      <w:r w:rsidRPr="00A23F8B">
                        <w:rPr>
                          <w:sz w:val="20"/>
                          <w:szCs w:val="20"/>
                        </w:rPr>
                        <w:t xml:space="preserve">We are targeting you who has been walking all along and have suffered in traffic jams. </w:t>
                      </w:r>
                    </w:p>
                    <w:p w:rsidR="00472262" w:rsidRPr="00A23F8B" w:rsidRDefault="00A23F8B" w:rsidP="00A23F8B">
                      <w:pPr>
                        <w:pStyle w:val="ListParagraph"/>
                        <w:numPr>
                          <w:ilvl w:val="0"/>
                          <w:numId w:val="7"/>
                        </w:numPr>
                        <w:shd w:val="clear" w:color="auto" w:fill="A5A5A5" w:themeFill="accent3"/>
                        <w:spacing w:line="276" w:lineRule="auto"/>
                        <w:rPr>
                          <w:rFonts w:ascii="Times New Roman" w:hAnsi="Times New Roman" w:cs="Times New Roman"/>
                          <w:b/>
                          <w:sz w:val="20"/>
                          <w:szCs w:val="20"/>
                        </w:rPr>
                      </w:pPr>
                      <w:r w:rsidRPr="00A23F8B">
                        <w:rPr>
                          <w:sz w:val="20"/>
                          <w:szCs w:val="20"/>
                        </w:rPr>
                        <w:t>You who want to change your taste try Troller and get the best choice.</w:t>
                      </w:r>
                    </w:p>
                    <w:p w:rsidR="00973B75" w:rsidRDefault="006923CA" w:rsidP="005B0E7B">
                      <w:pPr>
                        <w:shd w:val="clear" w:color="auto" w:fill="A5A5A5" w:themeFill="accent3"/>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552700" cy="17907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ROLLER.jpg"/>
                                    <pic:cNvPicPr/>
                                  </pic:nvPicPr>
                                  <pic:blipFill>
                                    <a:blip r:embed="rId8">
                                      <a:extLst>
                                        <a:ext uri="{28A0092B-C50C-407E-A947-70E740481C1C}">
                                          <a14:useLocalDpi xmlns:a14="http://schemas.microsoft.com/office/drawing/2010/main" val="0"/>
                                        </a:ext>
                                      </a:extLst>
                                    </a:blip>
                                    <a:stretch>
                                      <a:fillRect/>
                                    </a:stretch>
                                  </pic:blipFill>
                                  <pic:spPr>
                                    <a:xfrm>
                                      <a:off x="0" y="0"/>
                                      <a:ext cx="2552700" cy="1790700"/>
                                    </a:xfrm>
                                    <a:prstGeom prst="rect">
                                      <a:avLst/>
                                    </a:prstGeom>
                                  </pic:spPr>
                                </pic:pic>
                              </a:graphicData>
                            </a:graphic>
                          </wp:inline>
                        </w:drawing>
                      </w:r>
                    </w:p>
                    <w:p w:rsidR="00973B75" w:rsidRDefault="00973B75" w:rsidP="005B0E7B">
                      <w:pPr>
                        <w:shd w:val="clear" w:color="auto" w:fill="A5A5A5" w:themeFill="accent3"/>
                      </w:pPr>
                    </w:p>
                    <w:p w:rsidR="00973B75" w:rsidRDefault="00973B75" w:rsidP="005B0E7B">
                      <w:pPr>
                        <w:shd w:val="clear" w:color="auto" w:fill="A5A5A5" w:themeFill="accent3"/>
                      </w:pPr>
                    </w:p>
                  </w:txbxContent>
                </v:textbox>
              </v:shape>
            </w:pict>
          </mc:Fallback>
        </mc:AlternateContent>
      </w:r>
    </w:p>
    <w:p w:rsidR="00973B75" w:rsidRPr="00973B75" w:rsidRDefault="00973B75" w:rsidP="00973B75"/>
    <w:p w:rsidR="00973B75" w:rsidRPr="00973B75" w:rsidRDefault="00973B75" w:rsidP="00973B75"/>
    <w:p w:rsidR="00973B75" w:rsidRPr="00973B75" w:rsidRDefault="00973B75" w:rsidP="00973B75"/>
    <w:p w:rsidR="00973B75" w:rsidRPr="00973B75" w:rsidRDefault="00973B75" w:rsidP="00973B75"/>
    <w:p w:rsidR="00973B75" w:rsidRPr="00973B75" w:rsidRDefault="00973B75" w:rsidP="00973B75"/>
    <w:p w:rsidR="00973B75" w:rsidRPr="00973B75" w:rsidRDefault="00973B75" w:rsidP="00973B75"/>
    <w:p w:rsidR="00973B75" w:rsidRPr="00973B75" w:rsidRDefault="00973B75" w:rsidP="00973B75"/>
    <w:p w:rsidR="00973B75" w:rsidRPr="00973B75" w:rsidRDefault="00973B75" w:rsidP="00973B75"/>
    <w:p w:rsidR="00973B75" w:rsidRPr="00973B75" w:rsidRDefault="00973B75" w:rsidP="00973B75"/>
    <w:p w:rsidR="00973B75" w:rsidRPr="00973B75" w:rsidRDefault="00973B75" w:rsidP="00973B75"/>
    <w:p w:rsidR="00973B75" w:rsidRPr="00973B75" w:rsidRDefault="00973B75" w:rsidP="00973B75"/>
    <w:p w:rsidR="00973B75" w:rsidRPr="00973B75" w:rsidRDefault="00973B75" w:rsidP="00973B75"/>
    <w:p w:rsidR="00973B75" w:rsidRPr="00973B75" w:rsidRDefault="00973B75" w:rsidP="00973B75"/>
    <w:p w:rsidR="00973B75" w:rsidRPr="00973B75" w:rsidRDefault="00973B75" w:rsidP="00973B75"/>
    <w:p w:rsidR="00973B75" w:rsidRPr="00973B75" w:rsidRDefault="00973B75" w:rsidP="00973B75"/>
    <w:p w:rsidR="00973B75" w:rsidRDefault="00973B75" w:rsidP="00973B75"/>
    <w:p w:rsidR="00F06B58" w:rsidRDefault="0037117B" w:rsidP="00973B75">
      <w:pPr>
        <w:jc w:val="right"/>
      </w:pPr>
    </w:p>
    <w:p w:rsidR="00973B75" w:rsidRDefault="00973B75">
      <w:r>
        <w:br w:type="page"/>
      </w:r>
    </w:p>
    <w:p w:rsidR="00973B75" w:rsidRPr="00973B75" w:rsidRDefault="00B36DFB" w:rsidP="00973B75">
      <w:r>
        <w:rPr>
          <w:noProof/>
        </w:rPr>
        <w:lastRenderedPageBreak/>
        <mc:AlternateContent>
          <mc:Choice Requires="wps">
            <w:drawing>
              <wp:anchor distT="0" distB="0" distL="114300" distR="114300" simplePos="0" relativeHeight="251663360" behindDoc="0" locked="0" layoutInCell="1" allowOverlap="1" wp14:anchorId="3AC8F7A7" wp14:editId="4AD185B4">
                <wp:simplePos x="0" y="0"/>
                <wp:positionH relativeFrom="page">
                  <wp:posOffset>5286375</wp:posOffset>
                </wp:positionH>
                <wp:positionV relativeFrom="paragraph">
                  <wp:posOffset>-7620</wp:posOffset>
                </wp:positionV>
                <wp:extent cx="4819650" cy="5910580"/>
                <wp:effectExtent l="0" t="0" r="19050" b="13970"/>
                <wp:wrapNone/>
                <wp:docPr id="6" name="Text Box 6"/>
                <wp:cNvGraphicFramePr/>
                <a:graphic xmlns:a="http://schemas.openxmlformats.org/drawingml/2006/main">
                  <a:graphicData uri="http://schemas.microsoft.com/office/word/2010/wordprocessingShape">
                    <wps:wsp>
                      <wps:cNvSpPr txBox="1"/>
                      <wps:spPr>
                        <a:xfrm>
                          <a:off x="0" y="0"/>
                          <a:ext cx="4819650" cy="5910580"/>
                        </a:xfrm>
                        <a:prstGeom prst="rect">
                          <a:avLst/>
                        </a:prstGeom>
                        <a:solidFill>
                          <a:schemeClr val="accen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64AFD" w:rsidRDefault="00B36DFB" w:rsidP="005B0E7B">
                            <w:pPr>
                              <w:shd w:val="clear" w:color="auto" w:fill="DEEAF6" w:themeFill="accent1" w:themeFillTint="33"/>
                              <w:spacing w:line="480" w:lineRule="auto"/>
                              <w:rPr>
                                <w:rFonts w:ascii="Times New Roman" w:hAnsi="Times New Roman" w:cs="Times New Roman"/>
                                <w:b/>
                                <w:color w:val="0D0D0D" w:themeColor="text1" w:themeTint="F2"/>
                                <w:sz w:val="24"/>
                                <w:szCs w:val="24"/>
                              </w:rPr>
                            </w:pPr>
                            <w:r>
                              <w:rPr>
                                <w:rFonts w:ascii="Times New Roman" w:hAnsi="Times New Roman" w:cs="Times New Roman"/>
                                <w:b/>
                                <w:sz w:val="28"/>
                                <w:szCs w:val="28"/>
                              </w:rPr>
                              <w:t xml:space="preserve">                                       </w:t>
                            </w:r>
                            <w:r w:rsidR="00964AFD">
                              <w:rPr>
                                <w:rFonts w:ascii="Times New Roman" w:hAnsi="Times New Roman" w:cs="Times New Roman"/>
                                <w:b/>
                                <w:color w:val="0D0D0D" w:themeColor="text1" w:themeTint="F2"/>
                                <w:sz w:val="24"/>
                                <w:szCs w:val="24"/>
                              </w:rPr>
                              <w:t xml:space="preserve"> </w:t>
                            </w:r>
                            <w:r w:rsidR="00EE53D1" w:rsidRPr="001930CB">
                              <w:rPr>
                                <w:rFonts w:ascii="Times New Roman" w:hAnsi="Times New Roman" w:cs="Times New Roman"/>
                                <w:b/>
                                <w:color w:val="002060"/>
                                <w:sz w:val="24"/>
                                <w:szCs w:val="24"/>
                              </w:rPr>
                              <w:t>References</w:t>
                            </w:r>
                          </w:p>
                          <w:p w:rsidR="00964AFD" w:rsidRPr="001A2713" w:rsidRDefault="00964AFD" w:rsidP="005B0E7B">
                            <w:pPr>
                              <w:shd w:val="clear" w:color="auto" w:fill="DEEAF6" w:themeFill="accent1" w:themeFillTint="33"/>
                              <w:spacing w:line="480" w:lineRule="auto"/>
                              <w:ind w:left="720" w:hanging="720"/>
                              <w:rPr>
                                <w:rFonts w:ascii="Times New Roman" w:hAnsi="Times New Roman" w:cs="Times New Roman"/>
                                <w:color w:val="0D0D0D" w:themeColor="text1" w:themeTint="F2"/>
                                <w:sz w:val="24"/>
                                <w:szCs w:val="24"/>
                              </w:rPr>
                            </w:pPr>
                            <w:r w:rsidRPr="001A2713">
                              <w:rPr>
                                <w:rFonts w:ascii="Times New Roman" w:hAnsi="Times New Roman" w:cs="Times New Roman"/>
                                <w:color w:val="0D0D0D" w:themeColor="text1" w:themeTint="F2"/>
                                <w:sz w:val="24"/>
                                <w:szCs w:val="24"/>
                              </w:rPr>
                              <w:t>Chong, C. P. (2020). Effectiveness of Self-</w:t>
                            </w:r>
                            <w:r w:rsidR="009979D6" w:rsidRPr="001A2713">
                              <w:rPr>
                                <w:rFonts w:ascii="Times New Roman" w:hAnsi="Times New Roman" w:cs="Times New Roman"/>
                                <w:color w:val="0D0D0D" w:themeColor="text1" w:themeTint="F2"/>
                                <w:sz w:val="24"/>
                                <w:szCs w:val="24"/>
                              </w:rPr>
                              <w:t>Adjusted</w:t>
                            </w:r>
                            <w:r w:rsidRPr="001A2713">
                              <w:rPr>
                                <w:rFonts w:ascii="Times New Roman" w:hAnsi="Times New Roman" w:cs="Times New Roman"/>
                                <w:color w:val="0D0D0D" w:themeColor="text1" w:themeTint="F2"/>
                                <w:sz w:val="24"/>
                                <w:szCs w:val="24"/>
                              </w:rPr>
                              <w:t xml:space="preserve"> Phosphate Binder Dose According to Dietary Phosphate Content Method In Improving Hypophosphatemia Among Hemodialysis Patients. Eastern Journal of Medicine, 25(2), 202-210.</w:t>
                            </w:r>
                          </w:p>
                          <w:p w:rsidR="00973B75" w:rsidRDefault="00973B75" w:rsidP="005B0E7B">
                            <w:pPr>
                              <w:shd w:val="clear" w:color="auto" w:fill="DEEAF6" w:themeFill="accent1" w:themeFillTint="33"/>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C8F7A7" id="Text Box 6" o:spid="_x0000_s1029" type="#_x0000_t202" style="position:absolute;margin-left:416.25pt;margin-top:-.6pt;width:379.5pt;height:465.4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Ze7lAIAAL4FAAAOAAAAZHJzL2Uyb0RvYy54bWysVFFPGzEMfp+0/xDlfVwLbQcVV9SBmCYh&#10;QIOJ5zSX0BO5OEvS9rpfvy+5thSYNDHt5c6OPzv2F9unZ21j2FL5UJMtef+gx5mykqraPpb8x/3l&#10;p2POQhS2EoasKvlaBX42+fjhdOXG6pDmZCrlGYLYMF65ks9jdOOiCHKuGhEOyCkLoybfiAjVPxaV&#10;FytEb0xx2OuNihX5ynmSKgScXnRGPsnxtVYy3mgdVGSm5Mgt5q/P31n6FpNTMX70ws1ruUlD/EMW&#10;jagtLt2FuhBRsIWv34RqaukpkI4HkpqCtK6lyjWgmn7vVTV3c+FUrgXkBLejKfy/sPJ6eetZXZV8&#10;xJkVDZ7oXrWRfaGWjRI7KxfGAN05wGKLY7zy9jzgMBXdat+kP8phsIPn9Y7bFEzicHDcPxkNYZKw&#10;DU/6veFxZr94dnc+xK+KGpaEkns8XuZULK9CRCqAbiHptkCmri5rY7KSGkadG8+WAk8tpFQ25kTh&#10;9QJpLFuh2iPk8iZKCr+LMTNCPqVSX0aAZmzyVLm9Nqklmjo6shTXRiWMsd+VBr2Zlb/mmdEJpVHV&#10;exw3+Oes3uPc1QGPfDPZuHNuaku+Y+klvdXTllrd4UHSXt1JjO2szX11tO2WGVVrNJGnbgiDk5c1&#10;+L4SId4Kj6lDc2CTxBt8tCE8Em0kzubkf/3pPOExDLBytsIUlzz8XAivODPfLMbkpD8YpLHPymD4&#10;+RCK37fM9i120ZwTuqePneVkFhM+mq2oPTUPWDjTdCtMwkrcXfK4Fc9jt1uwsKSaTjMIg+5EvLJ3&#10;TqbQieXUZ/ftg/Bu0+sRY3JN23kX41ct32GTp6XpIpKu8zwknjtWN/xjSeR23Sy0tIX29Yx6XruT&#10;3wAAAP//AwBQSwMEFAAGAAgAAAAhAP16xsPfAAAACwEAAA8AAABkcnMvZG93bnJldi54bWxMj7Fu&#10;gzAQhvdKfQfrKnVLDERBMcFEVaUO7RaaoaODr0DAZ4oNIW9fZ2rHu/v03/fnh8X0bMbRtZYkxOsI&#10;GFJldUu1hNPn22oHzHlFWvWWUMINHRyKx4dcZdpe6Yhz6WsWQshlSkLj/ZBx7qoGjXJrOyCF27cd&#10;jfJhHGuuR3UN4abnSRSl3KiWwodGDfjaYNWVk5HAPyw3x9tl/hI/5eZdYHea0k7K56flZQ/M4+L/&#10;YLjrB3UogtPZTqQd6yXsNsk2oBJWcQLsDmxFHDZnCSIRKfAi5/87FL8AAAD//wMAUEsBAi0AFAAG&#10;AAgAAAAhALaDOJL+AAAA4QEAABMAAAAAAAAAAAAAAAAAAAAAAFtDb250ZW50X1R5cGVzXS54bWxQ&#10;SwECLQAUAAYACAAAACEAOP0h/9YAAACUAQAACwAAAAAAAAAAAAAAAAAvAQAAX3JlbHMvLnJlbHNQ&#10;SwECLQAUAAYACAAAACEA95GXu5QCAAC+BQAADgAAAAAAAAAAAAAAAAAuAgAAZHJzL2Uyb0RvYy54&#10;bWxQSwECLQAUAAYACAAAACEA/XrGw98AAAALAQAADwAAAAAAAAAAAAAAAADuBAAAZHJzL2Rvd25y&#10;ZXYueG1sUEsFBgAAAAAEAAQA8wAAAPoFAAAAAA==&#10;" fillcolor="#5b9bd5 [3204]" strokeweight=".5pt">
                <v:textbox>
                  <w:txbxContent>
                    <w:p w:rsidR="00964AFD" w:rsidRDefault="00B36DFB" w:rsidP="005B0E7B">
                      <w:pPr>
                        <w:shd w:val="clear" w:color="auto" w:fill="DEEAF6" w:themeFill="accent1" w:themeFillTint="33"/>
                        <w:spacing w:line="480" w:lineRule="auto"/>
                        <w:rPr>
                          <w:rFonts w:ascii="Times New Roman" w:hAnsi="Times New Roman" w:cs="Times New Roman"/>
                          <w:b/>
                          <w:color w:val="0D0D0D" w:themeColor="text1" w:themeTint="F2"/>
                          <w:sz w:val="24"/>
                          <w:szCs w:val="24"/>
                        </w:rPr>
                      </w:pPr>
                      <w:r>
                        <w:rPr>
                          <w:rFonts w:ascii="Times New Roman" w:hAnsi="Times New Roman" w:cs="Times New Roman"/>
                          <w:b/>
                          <w:sz w:val="28"/>
                          <w:szCs w:val="28"/>
                        </w:rPr>
                        <w:t xml:space="preserve">                                       </w:t>
                      </w:r>
                      <w:r w:rsidR="00964AFD">
                        <w:rPr>
                          <w:rFonts w:ascii="Times New Roman" w:hAnsi="Times New Roman" w:cs="Times New Roman"/>
                          <w:b/>
                          <w:color w:val="0D0D0D" w:themeColor="text1" w:themeTint="F2"/>
                          <w:sz w:val="24"/>
                          <w:szCs w:val="24"/>
                        </w:rPr>
                        <w:t xml:space="preserve"> </w:t>
                      </w:r>
                      <w:r w:rsidR="00EE53D1" w:rsidRPr="001930CB">
                        <w:rPr>
                          <w:rFonts w:ascii="Times New Roman" w:hAnsi="Times New Roman" w:cs="Times New Roman"/>
                          <w:b/>
                          <w:color w:val="002060"/>
                          <w:sz w:val="24"/>
                          <w:szCs w:val="24"/>
                        </w:rPr>
                        <w:t>References</w:t>
                      </w:r>
                    </w:p>
                    <w:p w:rsidR="00964AFD" w:rsidRPr="001A2713" w:rsidRDefault="00964AFD" w:rsidP="005B0E7B">
                      <w:pPr>
                        <w:shd w:val="clear" w:color="auto" w:fill="DEEAF6" w:themeFill="accent1" w:themeFillTint="33"/>
                        <w:spacing w:line="480" w:lineRule="auto"/>
                        <w:ind w:left="720" w:hanging="720"/>
                        <w:rPr>
                          <w:rFonts w:ascii="Times New Roman" w:hAnsi="Times New Roman" w:cs="Times New Roman"/>
                          <w:color w:val="0D0D0D" w:themeColor="text1" w:themeTint="F2"/>
                          <w:sz w:val="24"/>
                          <w:szCs w:val="24"/>
                        </w:rPr>
                      </w:pPr>
                      <w:r w:rsidRPr="001A2713">
                        <w:rPr>
                          <w:rFonts w:ascii="Times New Roman" w:hAnsi="Times New Roman" w:cs="Times New Roman"/>
                          <w:color w:val="0D0D0D" w:themeColor="text1" w:themeTint="F2"/>
                          <w:sz w:val="24"/>
                          <w:szCs w:val="24"/>
                        </w:rPr>
                        <w:t>Chong, C. P. (2020). Effectiveness of Self-</w:t>
                      </w:r>
                      <w:r w:rsidR="009979D6" w:rsidRPr="001A2713">
                        <w:rPr>
                          <w:rFonts w:ascii="Times New Roman" w:hAnsi="Times New Roman" w:cs="Times New Roman"/>
                          <w:color w:val="0D0D0D" w:themeColor="text1" w:themeTint="F2"/>
                          <w:sz w:val="24"/>
                          <w:szCs w:val="24"/>
                        </w:rPr>
                        <w:t>Adjusted</w:t>
                      </w:r>
                      <w:r w:rsidRPr="001A2713">
                        <w:rPr>
                          <w:rFonts w:ascii="Times New Roman" w:hAnsi="Times New Roman" w:cs="Times New Roman"/>
                          <w:color w:val="0D0D0D" w:themeColor="text1" w:themeTint="F2"/>
                          <w:sz w:val="24"/>
                          <w:szCs w:val="24"/>
                        </w:rPr>
                        <w:t xml:space="preserve"> Phosphate Binder Dose According to Dietary Phosphate Content Method In Improving Hypophosphatemia Among Hemodialysis Patients. Eastern Journal of Medicine, 25(2), 202-210.</w:t>
                      </w:r>
                    </w:p>
                    <w:p w:rsidR="00973B75" w:rsidRDefault="00973B75" w:rsidP="005B0E7B">
                      <w:pPr>
                        <w:shd w:val="clear" w:color="auto" w:fill="DEEAF6" w:themeFill="accent1" w:themeFillTint="33"/>
                      </w:pPr>
                    </w:p>
                  </w:txbxContent>
                </v:textbox>
                <w10:wrap anchorx="page"/>
              </v:shape>
            </w:pict>
          </mc:Fallback>
        </mc:AlternateContent>
      </w:r>
      <w:r w:rsidR="002501EC">
        <w:rPr>
          <w:noProof/>
        </w:rPr>
        <mc:AlternateContent>
          <mc:Choice Requires="wps">
            <w:drawing>
              <wp:anchor distT="0" distB="0" distL="114300" distR="114300" simplePos="0" relativeHeight="251662336" behindDoc="0" locked="0" layoutInCell="1" allowOverlap="1" wp14:anchorId="02C0BE6D" wp14:editId="3755FC91">
                <wp:simplePos x="0" y="0"/>
                <wp:positionH relativeFrom="page">
                  <wp:align>left</wp:align>
                </wp:positionH>
                <wp:positionV relativeFrom="paragraph">
                  <wp:posOffset>-45720</wp:posOffset>
                </wp:positionV>
                <wp:extent cx="5276850" cy="5929630"/>
                <wp:effectExtent l="0" t="0" r="19050" b="13970"/>
                <wp:wrapNone/>
                <wp:docPr id="5" name="Text Box 5"/>
                <wp:cNvGraphicFramePr/>
                <a:graphic xmlns:a="http://schemas.openxmlformats.org/drawingml/2006/main">
                  <a:graphicData uri="http://schemas.microsoft.com/office/word/2010/wordprocessingShape">
                    <wps:wsp>
                      <wps:cNvSpPr txBox="1"/>
                      <wps:spPr>
                        <a:xfrm>
                          <a:off x="0" y="0"/>
                          <a:ext cx="5276850" cy="5929630"/>
                        </a:xfrm>
                        <a:prstGeom prst="rect">
                          <a:avLst/>
                        </a:prstGeom>
                        <a:solidFill>
                          <a:schemeClr val="accen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36DFB" w:rsidRPr="00B36DFB" w:rsidRDefault="00CC7539" w:rsidP="005B0E7B">
                            <w:pPr>
                              <w:shd w:val="clear" w:color="auto" w:fill="E7E6E6" w:themeFill="background2"/>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B36DFB">
                              <w:rPr>
                                <w:rFonts w:ascii="Cambria" w:hAnsi="Cambria" w:cstheme="majorHAnsi"/>
                                <w:b/>
                                <w:sz w:val="36"/>
                                <w:szCs w:val="36"/>
                              </w:rPr>
                              <w:t>Potential implication to practice</w:t>
                            </w:r>
                          </w:p>
                          <w:p w:rsidR="009979D6" w:rsidRPr="009979D6" w:rsidRDefault="009979D6" w:rsidP="009979D6">
                            <w:pPr>
                              <w:numPr>
                                <w:ilvl w:val="0"/>
                                <w:numId w:val="1"/>
                              </w:numPr>
                              <w:shd w:val="clear" w:color="auto" w:fill="DEEAF6" w:themeFill="accent1" w:themeFillTint="33"/>
                              <w:spacing w:after="0" w:line="240" w:lineRule="auto"/>
                              <w:rPr>
                                <w:rFonts w:ascii="Times New Roman" w:eastAsia="Times New Roman" w:hAnsi="Times New Roman" w:cs="Times New Roman"/>
                                <w:color w:val="0E101A"/>
                                <w:sz w:val="24"/>
                                <w:szCs w:val="24"/>
                              </w:rPr>
                            </w:pPr>
                            <w:r w:rsidRPr="009979D6">
                              <w:rPr>
                                <w:rFonts w:ascii="Times New Roman" w:eastAsia="Times New Roman" w:hAnsi="Times New Roman" w:cs="Times New Roman"/>
                                <w:color w:val="0E101A"/>
                                <w:sz w:val="24"/>
                                <w:szCs w:val="24"/>
                              </w:rPr>
                              <w:t>The Institute of Medication's Dietary Reference Intakes advises a phosphorus intake of 700 mg per day for healthy adults and 1250 mg per day for pregnant women and children</w:t>
                            </w:r>
                            <w:r w:rsidR="00442208">
                              <w:rPr>
                                <w:rFonts w:ascii="Times New Roman" w:eastAsia="Times New Roman" w:hAnsi="Times New Roman" w:cs="Times New Roman"/>
                                <w:color w:val="0E101A"/>
                                <w:sz w:val="24"/>
                                <w:szCs w:val="24"/>
                              </w:rPr>
                              <w:t xml:space="preserve"> </w:t>
                            </w:r>
                            <w:r w:rsidR="00442208">
                              <w:rPr>
                                <w:rFonts w:ascii="Times New Roman" w:hAnsi="Times New Roman" w:cs="Times New Roman"/>
                                <w:sz w:val="20"/>
                                <w:szCs w:val="20"/>
                              </w:rPr>
                              <w:t>(Chong, 2020)</w:t>
                            </w:r>
                            <w:r w:rsidRPr="009979D6">
                              <w:rPr>
                                <w:rFonts w:ascii="Times New Roman" w:eastAsia="Times New Roman" w:hAnsi="Times New Roman" w:cs="Times New Roman"/>
                                <w:color w:val="0E101A"/>
                                <w:sz w:val="24"/>
                                <w:szCs w:val="24"/>
                              </w:rPr>
                              <w:t>. </w:t>
                            </w:r>
                          </w:p>
                          <w:p w:rsidR="009979D6" w:rsidRPr="009979D6" w:rsidRDefault="009979D6" w:rsidP="009979D6">
                            <w:pPr>
                              <w:numPr>
                                <w:ilvl w:val="0"/>
                                <w:numId w:val="1"/>
                              </w:numPr>
                              <w:shd w:val="clear" w:color="auto" w:fill="DEEAF6" w:themeFill="accent1" w:themeFillTint="33"/>
                              <w:spacing w:after="0" w:line="240" w:lineRule="auto"/>
                              <w:rPr>
                                <w:rFonts w:ascii="Times New Roman" w:eastAsia="Times New Roman" w:hAnsi="Times New Roman" w:cs="Times New Roman"/>
                                <w:color w:val="0E101A"/>
                                <w:sz w:val="24"/>
                                <w:szCs w:val="24"/>
                              </w:rPr>
                            </w:pPr>
                            <w:r w:rsidRPr="009979D6">
                              <w:rPr>
                                <w:rFonts w:ascii="Times New Roman" w:eastAsia="Times New Roman" w:hAnsi="Times New Roman" w:cs="Times New Roman"/>
                                <w:color w:val="0E101A"/>
                                <w:sz w:val="24"/>
                                <w:szCs w:val="24"/>
                              </w:rPr>
                              <w:t>Nevertheless, in renal patients, lower consumption is indicated to decrease. The very same guidelines suggest limiting phosphorus-containing dietary additives. A protein diet reduces phosphorus flow, which has been linked to renal disease and patient survival.</w:t>
                            </w:r>
                          </w:p>
                          <w:p w:rsidR="009979D6" w:rsidRPr="009979D6" w:rsidRDefault="009979D6" w:rsidP="009979D6">
                            <w:pPr>
                              <w:numPr>
                                <w:ilvl w:val="0"/>
                                <w:numId w:val="1"/>
                              </w:numPr>
                              <w:shd w:val="clear" w:color="auto" w:fill="DEEAF6" w:themeFill="accent1" w:themeFillTint="33"/>
                              <w:spacing w:after="0" w:line="240" w:lineRule="auto"/>
                              <w:rPr>
                                <w:rFonts w:ascii="Times New Roman" w:eastAsia="Times New Roman" w:hAnsi="Times New Roman" w:cs="Times New Roman"/>
                                <w:color w:val="0E101A"/>
                                <w:sz w:val="24"/>
                                <w:szCs w:val="24"/>
                              </w:rPr>
                            </w:pPr>
                            <w:r w:rsidRPr="009979D6">
                              <w:rPr>
                                <w:rFonts w:ascii="Times New Roman" w:eastAsia="Times New Roman" w:hAnsi="Times New Roman" w:cs="Times New Roman"/>
                                <w:color w:val="0E101A"/>
                                <w:sz w:val="24"/>
                                <w:szCs w:val="24"/>
                              </w:rPr>
                              <w:t>Dietary macronutrient intake should indeed be enhanced after starting dialysis even though limitations have a greater chance of survival than the one on a protein-restricted diet plan, according to a retrospective analysis of the HEMO research</w:t>
                            </w:r>
                            <w:r w:rsidR="00442208">
                              <w:rPr>
                                <w:rFonts w:ascii="Times New Roman" w:eastAsia="Times New Roman" w:hAnsi="Times New Roman" w:cs="Times New Roman"/>
                                <w:color w:val="0E101A"/>
                                <w:sz w:val="24"/>
                                <w:szCs w:val="24"/>
                              </w:rPr>
                              <w:t xml:space="preserve"> </w:t>
                            </w:r>
                            <w:r w:rsidR="00442208">
                              <w:rPr>
                                <w:rFonts w:ascii="Times New Roman" w:hAnsi="Times New Roman" w:cs="Times New Roman"/>
                                <w:sz w:val="20"/>
                                <w:szCs w:val="20"/>
                              </w:rPr>
                              <w:t>(Chong, 2020)</w:t>
                            </w:r>
                            <w:r w:rsidRPr="009979D6">
                              <w:rPr>
                                <w:rFonts w:ascii="Times New Roman" w:eastAsia="Times New Roman" w:hAnsi="Times New Roman" w:cs="Times New Roman"/>
                                <w:color w:val="0E101A"/>
                                <w:sz w:val="24"/>
                                <w:szCs w:val="24"/>
                              </w:rPr>
                              <w:t>. </w:t>
                            </w:r>
                          </w:p>
                          <w:p w:rsidR="009979D6" w:rsidRPr="009979D6" w:rsidRDefault="009979D6" w:rsidP="009979D6">
                            <w:pPr>
                              <w:numPr>
                                <w:ilvl w:val="0"/>
                                <w:numId w:val="1"/>
                              </w:numPr>
                              <w:shd w:val="clear" w:color="auto" w:fill="DEEAF6" w:themeFill="accent1" w:themeFillTint="33"/>
                              <w:spacing w:after="0" w:line="240" w:lineRule="auto"/>
                              <w:rPr>
                                <w:rFonts w:ascii="Times New Roman" w:eastAsia="Times New Roman" w:hAnsi="Times New Roman" w:cs="Times New Roman"/>
                                <w:color w:val="0E101A"/>
                                <w:sz w:val="24"/>
                                <w:szCs w:val="24"/>
                              </w:rPr>
                            </w:pPr>
                            <w:r w:rsidRPr="009979D6">
                              <w:rPr>
                                <w:rFonts w:ascii="Times New Roman" w:eastAsia="Times New Roman" w:hAnsi="Times New Roman" w:cs="Times New Roman"/>
                                <w:color w:val="0E101A"/>
                                <w:sz w:val="24"/>
                                <w:szCs w:val="24"/>
                              </w:rPr>
                              <w:t>Rising phosphorus daily consumption assist dialysis patients who consume more nutrients to have a better prognosis. </w:t>
                            </w:r>
                          </w:p>
                          <w:p w:rsidR="00B36DFB" w:rsidRPr="009979D6" w:rsidRDefault="00B36DFB" w:rsidP="009979D6">
                            <w:pPr>
                              <w:shd w:val="clear" w:color="auto" w:fill="E7E6E6" w:themeFill="background2"/>
                              <w:spacing w:line="360" w:lineRule="auto"/>
                              <w:rPr>
                                <w:rFonts w:ascii="Times New Roman" w:hAnsi="Times New Roman" w:cs="Times New Roman"/>
                                <w:sz w:val="24"/>
                                <w:szCs w:val="24"/>
                              </w:rPr>
                            </w:pPr>
                          </w:p>
                          <w:p w:rsidR="00CC7539" w:rsidRPr="00CC7539" w:rsidRDefault="00CC7539" w:rsidP="005B0E7B">
                            <w:pPr>
                              <w:shd w:val="clear" w:color="auto" w:fill="E7E6E6" w:themeFill="background2"/>
                              <w:spacing w:line="480" w:lineRule="auto"/>
                              <w:jc w:val="center"/>
                              <w:rPr>
                                <w:rFonts w:ascii="Times New Roman" w:hAnsi="Times New Roman" w:cs="Times New Roman"/>
                                <w:b/>
                                <w:sz w:val="36"/>
                                <w:szCs w:val="36"/>
                              </w:rPr>
                            </w:pPr>
                            <w:r w:rsidRPr="00CC7539">
                              <w:rPr>
                                <w:rFonts w:ascii="Times New Roman" w:hAnsi="Times New Roman" w:cs="Times New Roman"/>
                                <w:b/>
                                <w:sz w:val="36"/>
                                <w:szCs w:val="36"/>
                              </w:rPr>
                              <w:t>Acknowledgements</w:t>
                            </w:r>
                          </w:p>
                          <w:p w:rsidR="00CC7539" w:rsidRDefault="009979D6" w:rsidP="005B0E7B">
                            <w:pPr>
                              <w:shd w:val="clear" w:color="auto" w:fill="E7E6E6" w:themeFill="background2"/>
                              <w:spacing w:line="276" w:lineRule="auto"/>
                              <w:rPr>
                                <w:rFonts w:ascii="Times New Roman" w:hAnsi="Times New Roman" w:cs="Times New Roman"/>
                                <w:sz w:val="24"/>
                                <w:szCs w:val="24"/>
                              </w:rPr>
                            </w:pPr>
                            <w:r w:rsidRPr="009979D6">
                              <w:rPr>
                                <w:rFonts w:ascii="Times New Roman" w:hAnsi="Times New Roman" w:cs="Times New Roman"/>
                                <w:sz w:val="24"/>
                                <w:szCs w:val="24"/>
                              </w:rPr>
                              <w:t>I would like to acknowledge my lecture for guiding me throughout this project, my family for financial and emotional support.  My sincere gratitude to The Institute of Medication's Dietary for allowing me to use their resources to gather the information that I used in my research</w:t>
                            </w:r>
                            <w:r w:rsidR="00CC7539">
                              <w:rPr>
                                <w:rFonts w:ascii="Times New Roman" w:hAnsi="Times New Roman" w:cs="Times New Roman"/>
                                <w:sz w:val="24"/>
                                <w:szCs w:val="24"/>
                              </w:rPr>
                              <w:t xml:space="preserve">. </w:t>
                            </w:r>
                          </w:p>
                          <w:p w:rsidR="00CC7539" w:rsidRDefault="00CC7539" w:rsidP="005B0E7B">
                            <w:pPr>
                              <w:shd w:val="clear" w:color="auto" w:fill="E7E6E6" w:themeFill="background2"/>
                              <w:spacing w:line="360" w:lineRule="auto"/>
                            </w:pPr>
                          </w:p>
                          <w:p w:rsidR="00973B75" w:rsidRDefault="00973B75" w:rsidP="005B0E7B">
                            <w:pPr>
                              <w:shd w:val="clear" w:color="auto" w:fill="E7E6E6" w:themeFill="background2"/>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C0BE6D" id="Text Box 5" o:spid="_x0000_s1030" type="#_x0000_t202" style="position:absolute;margin-left:0;margin-top:-3.6pt;width:415.5pt;height:466.9pt;z-index:25166233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hdWlAIAAL4FAAAOAAAAZHJzL2Uyb0RvYy54bWysVFFPGzEMfp+0/xDlfVxb2gIVV9SBmCYh&#10;QIOJ5zSX0IgkzpK0d92vx8ndlQKTJqa93NnxZ8f+Yvv0rDGabIQPCmxJhwcDSoTlUCn7WNKf95df&#10;jikJkdmKabCipFsR6Nn886fT2s3ECFagK+EJBrFhVruSrmJ0s6IIfCUMCwfghEWjBG9YRNU/FpVn&#10;NUY3uhgNBtOiBl85D1yEgKcXrZHOc3wpBY83UgYRiS4p5hbz1+fvMn2L+SmbPXrmVop3abB/yMIw&#10;ZfHSXagLFhlZe/UulFHcQwAZDziYAqRUXOQasJrh4E01dyvmRK4FyQluR1P4f2H59ebWE1WVdEKJ&#10;ZQaf6F40kXyFhkwSO7ULMwTdOYTFBo/xlfvzgIep6EZ6k/5YDkE78rzdcZuCcTycjI6mxxM0cbRN&#10;TkYn08PMfvHi7nyI3wQYkoSSeny8zCnbXIWIqSC0h6TbAmhVXSqts5IaRpxrTzYMn5pxLmzMiaLX&#10;K6S2pC7p9BBzeRclhd/FWGrGn1KpryOgpm3yFLm9utQSTS0dWYpbLRJG2x9CIr2Zlb/mmdEJJbGq&#10;jzh2+JesPuLc1oEe+WawcedslAXfsvSa3uqpp1a2eCRpr+4kxmbZ5L4a992yhGqLTeShHcLg+KVC&#10;vq9YiLfM49Rhc+AmiTf4kRrwkaCTKFmB//2n84THYUArJTVOcUnDrzXzghL93eKYnAzH4zT2WRlP&#10;jkao+H3Lct9i1+YcsHuGuLMcz2LCR92L0oN5wIWzSLeiiVmOd5c09uJ5bHcLLiwuFosMwkF3LF7Z&#10;O8dT6MRy6rP75oF51/V6xDG5hn7e2exNy7fY5GlhsY4gVZ6HxHPLasc/Loncrt1CS1toX8+ol7U7&#10;fwYAAP//AwBQSwMEFAAGAAgAAAAhAAVJs3/cAAAABwEAAA8AAABkcnMvZG93bnJldi54bWxMj0FP&#10;g0AQhe8m/ofNmHhrl9IEC2VpjIkHvRV78LhlR6Cws8gulP57x5Me572X977JD4vtxYyjbx0p2Kwj&#10;EEiVMy3VCk4fr6sdCB80Gd07QgU39HAo7u9ynRl3pSPOZagFl5DPtIImhCGT0lcNWu3XbkBi78uN&#10;Vgc+x1qaUV+53PYyjqJEWt0SLzR6wJcGq66crAL57qQ93i7zZ/pdbt9S7E5T0in1+LA870EEXMJf&#10;GH7xGR0KZjq7iYwXvQJ+JChYPcUg2N1tNyycFaRxkoAscvmfv/gBAAD//wMAUEsBAi0AFAAGAAgA&#10;AAAhALaDOJL+AAAA4QEAABMAAAAAAAAAAAAAAAAAAAAAAFtDb250ZW50X1R5cGVzXS54bWxQSwEC&#10;LQAUAAYACAAAACEAOP0h/9YAAACUAQAACwAAAAAAAAAAAAAAAAAvAQAAX3JlbHMvLnJlbHNQSwEC&#10;LQAUAAYACAAAACEANlYXVpQCAAC+BQAADgAAAAAAAAAAAAAAAAAuAgAAZHJzL2Uyb0RvYy54bWxQ&#10;SwECLQAUAAYACAAAACEABUmzf9wAAAAHAQAADwAAAAAAAAAAAAAAAADuBAAAZHJzL2Rvd25yZXYu&#10;eG1sUEsFBgAAAAAEAAQA8wAAAPcFAAAAAA==&#10;" fillcolor="#5b9bd5 [3204]" strokeweight=".5pt">
                <v:textbox>
                  <w:txbxContent>
                    <w:p w:rsidR="00B36DFB" w:rsidRPr="00B36DFB" w:rsidRDefault="00CC7539" w:rsidP="005B0E7B">
                      <w:pPr>
                        <w:shd w:val="clear" w:color="auto" w:fill="E7E6E6" w:themeFill="background2"/>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B36DFB">
                        <w:rPr>
                          <w:rFonts w:ascii="Cambria" w:hAnsi="Cambria" w:cstheme="majorHAnsi"/>
                          <w:b/>
                          <w:sz w:val="36"/>
                          <w:szCs w:val="36"/>
                        </w:rPr>
                        <w:t>Potential implication to practice</w:t>
                      </w:r>
                    </w:p>
                    <w:p w:rsidR="009979D6" w:rsidRPr="009979D6" w:rsidRDefault="009979D6" w:rsidP="009979D6">
                      <w:pPr>
                        <w:numPr>
                          <w:ilvl w:val="0"/>
                          <w:numId w:val="1"/>
                        </w:numPr>
                        <w:shd w:val="clear" w:color="auto" w:fill="DEEAF6" w:themeFill="accent1" w:themeFillTint="33"/>
                        <w:spacing w:after="0" w:line="240" w:lineRule="auto"/>
                        <w:rPr>
                          <w:rFonts w:ascii="Times New Roman" w:eastAsia="Times New Roman" w:hAnsi="Times New Roman" w:cs="Times New Roman"/>
                          <w:color w:val="0E101A"/>
                          <w:sz w:val="24"/>
                          <w:szCs w:val="24"/>
                        </w:rPr>
                      </w:pPr>
                      <w:r w:rsidRPr="009979D6">
                        <w:rPr>
                          <w:rFonts w:ascii="Times New Roman" w:eastAsia="Times New Roman" w:hAnsi="Times New Roman" w:cs="Times New Roman"/>
                          <w:color w:val="0E101A"/>
                          <w:sz w:val="24"/>
                          <w:szCs w:val="24"/>
                        </w:rPr>
                        <w:t>The Institute of Medication's Dietary Reference Intakes advises a phosphorus intake of 700 mg per day for healthy adults and 1250 mg per day for pregnant women and children</w:t>
                      </w:r>
                      <w:r w:rsidR="00442208">
                        <w:rPr>
                          <w:rFonts w:ascii="Times New Roman" w:eastAsia="Times New Roman" w:hAnsi="Times New Roman" w:cs="Times New Roman"/>
                          <w:color w:val="0E101A"/>
                          <w:sz w:val="24"/>
                          <w:szCs w:val="24"/>
                        </w:rPr>
                        <w:t xml:space="preserve"> </w:t>
                      </w:r>
                      <w:r w:rsidR="00442208">
                        <w:rPr>
                          <w:rFonts w:ascii="Times New Roman" w:hAnsi="Times New Roman" w:cs="Times New Roman"/>
                          <w:sz w:val="20"/>
                          <w:szCs w:val="20"/>
                        </w:rPr>
                        <w:t>(Chong, 2020)</w:t>
                      </w:r>
                      <w:r w:rsidRPr="009979D6">
                        <w:rPr>
                          <w:rFonts w:ascii="Times New Roman" w:eastAsia="Times New Roman" w:hAnsi="Times New Roman" w:cs="Times New Roman"/>
                          <w:color w:val="0E101A"/>
                          <w:sz w:val="24"/>
                          <w:szCs w:val="24"/>
                        </w:rPr>
                        <w:t>. </w:t>
                      </w:r>
                    </w:p>
                    <w:p w:rsidR="009979D6" w:rsidRPr="009979D6" w:rsidRDefault="009979D6" w:rsidP="009979D6">
                      <w:pPr>
                        <w:numPr>
                          <w:ilvl w:val="0"/>
                          <w:numId w:val="1"/>
                        </w:numPr>
                        <w:shd w:val="clear" w:color="auto" w:fill="DEEAF6" w:themeFill="accent1" w:themeFillTint="33"/>
                        <w:spacing w:after="0" w:line="240" w:lineRule="auto"/>
                        <w:rPr>
                          <w:rFonts w:ascii="Times New Roman" w:eastAsia="Times New Roman" w:hAnsi="Times New Roman" w:cs="Times New Roman"/>
                          <w:color w:val="0E101A"/>
                          <w:sz w:val="24"/>
                          <w:szCs w:val="24"/>
                        </w:rPr>
                      </w:pPr>
                      <w:r w:rsidRPr="009979D6">
                        <w:rPr>
                          <w:rFonts w:ascii="Times New Roman" w:eastAsia="Times New Roman" w:hAnsi="Times New Roman" w:cs="Times New Roman"/>
                          <w:color w:val="0E101A"/>
                          <w:sz w:val="24"/>
                          <w:szCs w:val="24"/>
                        </w:rPr>
                        <w:t>Nevertheless, in renal patients, lower consumption is indicated to decrease. The very same guidelines suggest limiting phosphorus-containing dietary additives. A protein diet reduces phosphorus flow, which has been linked to renal disease and patient survival.</w:t>
                      </w:r>
                    </w:p>
                    <w:p w:rsidR="009979D6" w:rsidRPr="009979D6" w:rsidRDefault="009979D6" w:rsidP="009979D6">
                      <w:pPr>
                        <w:numPr>
                          <w:ilvl w:val="0"/>
                          <w:numId w:val="1"/>
                        </w:numPr>
                        <w:shd w:val="clear" w:color="auto" w:fill="DEEAF6" w:themeFill="accent1" w:themeFillTint="33"/>
                        <w:spacing w:after="0" w:line="240" w:lineRule="auto"/>
                        <w:rPr>
                          <w:rFonts w:ascii="Times New Roman" w:eastAsia="Times New Roman" w:hAnsi="Times New Roman" w:cs="Times New Roman"/>
                          <w:color w:val="0E101A"/>
                          <w:sz w:val="24"/>
                          <w:szCs w:val="24"/>
                        </w:rPr>
                      </w:pPr>
                      <w:r w:rsidRPr="009979D6">
                        <w:rPr>
                          <w:rFonts w:ascii="Times New Roman" w:eastAsia="Times New Roman" w:hAnsi="Times New Roman" w:cs="Times New Roman"/>
                          <w:color w:val="0E101A"/>
                          <w:sz w:val="24"/>
                          <w:szCs w:val="24"/>
                        </w:rPr>
                        <w:t>Dietary macronutrient intake should indeed be enhanced after starting dialysis even though limitations have a greater chance of survival than the one on a protein-restricted diet plan, according to a retrospective analysis of the HEMO research</w:t>
                      </w:r>
                      <w:r w:rsidR="00442208">
                        <w:rPr>
                          <w:rFonts w:ascii="Times New Roman" w:eastAsia="Times New Roman" w:hAnsi="Times New Roman" w:cs="Times New Roman"/>
                          <w:color w:val="0E101A"/>
                          <w:sz w:val="24"/>
                          <w:szCs w:val="24"/>
                        </w:rPr>
                        <w:t xml:space="preserve"> </w:t>
                      </w:r>
                      <w:r w:rsidR="00442208">
                        <w:rPr>
                          <w:rFonts w:ascii="Times New Roman" w:hAnsi="Times New Roman" w:cs="Times New Roman"/>
                          <w:sz w:val="20"/>
                          <w:szCs w:val="20"/>
                        </w:rPr>
                        <w:t>(Chong, 2020)</w:t>
                      </w:r>
                      <w:r w:rsidRPr="009979D6">
                        <w:rPr>
                          <w:rFonts w:ascii="Times New Roman" w:eastAsia="Times New Roman" w:hAnsi="Times New Roman" w:cs="Times New Roman"/>
                          <w:color w:val="0E101A"/>
                          <w:sz w:val="24"/>
                          <w:szCs w:val="24"/>
                        </w:rPr>
                        <w:t>. </w:t>
                      </w:r>
                    </w:p>
                    <w:p w:rsidR="009979D6" w:rsidRPr="009979D6" w:rsidRDefault="009979D6" w:rsidP="009979D6">
                      <w:pPr>
                        <w:numPr>
                          <w:ilvl w:val="0"/>
                          <w:numId w:val="1"/>
                        </w:numPr>
                        <w:shd w:val="clear" w:color="auto" w:fill="DEEAF6" w:themeFill="accent1" w:themeFillTint="33"/>
                        <w:spacing w:after="0" w:line="240" w:lineRule="auto"/>
                        <w:rPr>
                          <w:rFonts w:ascii="Times New Roman" w:eastAsia="Times New Roman" w:hAnsi="Times New Roman" w:cs="Times New Roman"/>
                          <w:color w:val="0E101A"/>
                          <w:sz w:val="24"/>
                          <w:szCs w:val="24"/>
                        </w:rPr>
                      </w:pPr>
                      <w:r w:rsidRPr="009979D6">
                        <w:rPr>
                          <w:rFonts w:ascii="Times New Roman" w:eastAsia="Times New Roman" w:hAnsi="Times New Roman" w:cs="Times New Roman"/>
                          <w:color w:val="0E101A"/>
                          <w:sz w:val="24"/>
                          <w:szCs w:val="24"/>
                        </w:rPr>
                        <w:t>Rising phosphorus daily consumption assist dialysis patients who consume more nutrients to have a better prognosis. </w:t>
                      </w:r>
                    </w:p>
                    <w:p w:rsidR="00B36DFB" w:rsidRPr="009979D6" w:rsidRDefault="00B36DFB" w:rsidP="009979D6">
                      <w:pPr>
                        <w:shd w:val="clear" w:color="auto" w:fill="E7E6E6" w:themeFill="background2"/>
                        <w:spacing w:line="360" w:lineRule="auto"/>
                        <w:rPr>
                          <w:rFonts w:ascii="Times New Roman" w:hAnsi="Times New Roman" w:cs="Times New Roman"/>
                          <w:sz w:val="24"/>
                          <w:szCs w:val="24"/>
                        </w:rPr>
                      </w:pPr>
                    </w:p>
                    <w:p w:rsidR="00CC7539" w:rsidRPr="00CC7539" w:rsidRDefault="00CC7539" w:rsidP="005B0E7B">
                      <w:pPr>
                        <w:shd w:val="clear" w:color="auto" w:fill="E7E6E6" w:themeFill="background2"/>
                        <w:spacing w:line="480" w:lineRule="auto"/>
                        <w:jc w:val="center"/>
                        <w:rPr>
                          <w:rFonts w:ascii="Times New Roman" w:hAnsi="Times New Roman" w:cs="Times New Roman"/>
                          <w:b/>
                          <w:sz w:val="36"/>
                          <w:szCs w:val="36"/>
                        </w:rPr>
                      </w:pPr>
                      <w:r w:rsidRPr="00CC7539">
                        <w:rPr>
                          <w:rFonts w:ascii="Times New Roman" w:hAnsi="Times New Roman" w:cs="Times New Roman"/>
                          <w:b/>
                          <w:sz w:val="36"/>
                          <w:szCs w:val="36"/>
                        </w:rPr>
                        <w:t>Acknowledgements</w:t>
                      </w:r>
                    </w:p>
                    <w:p w:rsidR="00CC7539" w:rsidRDefault="009979D6" w:rsidP="005B0E7B">
                      <w:pPr>
                        <w:shd w:val="clear" w:color="auto" w:fill="E7E6E6" w:themeFill="background2"/>
                        <w:spacing w:line="276" w:lineRule="auto"/>
                        <w:rPr>
                          <w:rFonts w:ascii="Times New Roman" w:hAnsi="Times New Roman" w:cs="Times New Roman"/>
                          <w:sz w:val="24"/>
                          <w:szCs w:val="24"/>
                        </w:rPr>
                      </w:pPr>
                      <w:r w:rsidRPr="009979D6">
                        <w:rPr>
                          <w:rFonts w:ascii="Times New Roman" w:hAnsi="Times New Roman" w:cs="Times New Roman"/>
                          <w:sz w:val="24"/>
                          <w:szCs w:val="24"/>
                        </w:rPr>
                        <w:t>I would like to acknowledge my lecture for guiding me throughout this project, my family for financial and emotional support.  My sincere gratitude to The Institute of Medication's Dietary for allowing me to use their resources to gather the information that I used in my research</w:t>
                      </w:r>
                      <w:r w:rsidR="00CC7539">
                        <w:rPr>
                          <w:rFonts w:ascii="Times New Roman" w:hAnsi="Times New Roman" w:cs="Times New Roman"/>
                          <w:sz w:val="24"/>
                          <w:szCs w:val="24"/>
                        </w:rPr>
                        <w:t xml:space="preserve">. </w:t>
                      </w:r>
                    </w:p>
                    <w:p w:rsidR="00CC7539" w:rsidRDefault="00CC7539" w:rsidP="005B0E7B">
                      <w:pPr>
                        <w:shd w:val="clear" w:color="auto" w:fill="E7E6E6" w:themeFill="background2"/>
                        <w:spacing w:line="360" w:lineRule="auto"/>
                      </w:pPr>
                    </w:p>
                    <w:p w:rsidR="00973B75" w:rsidRDefault="00973B75" w:rsidP="005B0E7B">
                      <w:pPr>
                        <w:shd w:val="clear" w:color="auto" w:fill="E7E6E6" w:themeFill="background2"/>
                      </w:pPr>
                    </w:p>
                  </w:txbxContent>
                </v:textbox>
                <w10:wrap anchorx="page"/>
              </v:shape>
            </w:pict>
          </mc:Fallback>
        </mc:AlternateContent>
      </w:r>
    </w:p>
    <w:sectPr w:rsidR="00973B75" w:rsidRPr="00973B75" w:rsidSect="005A2A23">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117B" w:rsidRDefault="0037117B" w:rsidP="00973B75">
      <w:pPr>
        <w:spacing w:after="0" w:line="240" w:lineRule="auto"/>
      </w:pPr>
      <w:r>
        <w:separator/>
      </w:r>
    </w:p>
  </w:endnote>
  <w:endnote w:type="continuationSeparator" w:id="0">
    <w:p w:rsidR="0037117B" w:rsidRDefault="0037117B" w:rsidP="00973B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117B" w:rsidRDefault="0037117B" w:rsidP="00973B75">
      <w:pPr>
        <w:spacing w:after="0" w:line="240" w:lineRule="auto"/>
      </w:pPr>
      <w:r>
        <w:separator/>
      </w:r>
    </w:p>
  </w:footnote>
  <w:footnote w:type="continuationSeparator" w:id="0">
    <w:p w:rsidR="0037117B" w:rsidRDefault="0037117B" w:rsidP="00973B7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1E7763"/>
    <w:multiLevelType w:val="hybridMultilevel"/>
    <w:tmpl w:val="D8D858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175AD5"/>
    <w:multiLevelType w:val="hybridMultilevel"/>
    <w:tmpl w:val="9E2EB38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74C1B42"/>
    <w:multiLevelType w:val="multilevel"/>
    <w:tmpl w:val="B6186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5894EA6"/>
    <w:multiLevelType w:val="hybridMultilevel"/>
    <w:tmpl w:val="62AA6C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E2019CA"/>
    <w:multiLevelType w:val="hybridMultilevel"/>
    <w:tmpl w:val="20D015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F8A32C9"/>
    <w:multiLevelType w:val="hybridMultilevel"/>
    <w:tmpl w:val="26CA97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33D2EB5"/>
    <w:multiLevelType w:val="multilevel"/>
    <w:tmpl w:val="1734A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8D7103D"/>
    <w:multiLevelType w:val="hybridMultilevel"/>
    <w:tmpl w:val="37A06870"/>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7"/>
  </w:num>
  <w:num w:numId="2">
    <w:abstractNumId w:val="4"/>
  </w:num>
  <w:num w:numId="3">
    <w:abstractNumId w:val="5"/>
  </w:num>
  <w:num w:numId="4">
    <w:abstractNumId w:val="6"/>
  </w:num>
  <w:num w:numId="5">
    <w:abstractNumId w:val="2"/>
  </w:num>
  <w:num w:numId="6">
    <w:abstractNumId w:val="1"/>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isplayBackgroundShap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zA0MDU1Mrc0MjU3NzJQ0lEKTi0uzszPAykwrAUAB5SoTSwAAAA="/>
  </w:docVars>
  <w:rsids>
    <w:rsidRoot w:val="005A2A23"/>
    <w:rsid w:val="000A4337"/>
    <w:rsid w:val="000C2D7E"/>
    <w:rsid w:val="001930CB"/>
    <w:rsid w:val="00197035"/>
    <w:rsid w:val="001A2713"/>
    <w:rsid w:val="002501EC"/>
    <w:rsid w:val="00263E7C"/>
    <w:rsid w:val="0037117B"/>
    <w:rsid w:val="003E57D7"/>
    <w:rsid w:val="00442208"/>
    <w:rsid w:val="00472262"/>
    <w:rsid w:val="004F6864"/>
    <w:rsid w:val="005A2A23"/>
    <w:rsid w:val="005B0E7B"/>
    <w:rsid w:val="00623ABB"/>
    <w:rsid w:val="0064261C"/>
    <w:rsid w:val="006923CA"/>
    <w:rsid w:val="006E6471"/>
    <w:rsid w:val="007B0E5B"/>
    <w:rsid w:val="00964AFD"/>
    <w:rsid w:val="00973B75"/>
    <w:rsid w:val="009979D6"/>
    <w:rsid w:val="00A12C1E"/>
    <w:rsid w:val="00A23F8B"/>
    <w:rsid w:val="00AD44AC"/>
    <w:rsid w:val="00B36DFB"/>
    <w:rsid w:val="00BB5890"/>
    <w:rsid w:val="00CB01D0"/>
    <w:rsid w:val="00CC7539"/>
    <w:rsid w:val="00D30B8D"/>
    <w:rsid w:val="00EB085E"/>
    <w:rsid w:val="00ED3198"/>
    <w:rsid w:val="00EE53D1"/>
    <w:rsid w:val="00F61E5C"/>
    <w:rsid w:val="00FC19F3"/>
    <w:rsid w:val="00FE15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04CCF9-6EBA-4AD2-B2C5-639791CE6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3B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3B75"/>
  </w:style>
  <w:style w:type="paragraph" w:styleId="Footer">
    <w:name w:val="footer"/>
    <w:basedOn w:val="Normal"/>
    <w:link w:val="FooterChar"/>
    <w:uiPriority w:val="99"/>
    <w:unhideWhenUsed/>
    <w:rsid w:val="00973B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3B75"/>
  </w:style>
  <w:style w:type="paragraph" w:styleId="ListParagraph">
    <w:name w:val="List Paragraph"/>
    <w:basedOn w:val="Normal"/>
    <w:uiPriority w:val="34"/>
    <w:qFormat/>
    <w:rsid w:val="00964AFD"/>
    <w:pPr>
      <w:ind w:left="720"/>
      <w:contextualSpacing/>
    </w:pPr>
  </w:style>
  <w:style w:type="character" w:styleId="Strong">
    <w:name w:val="Strong"/>
    <w:basedOn w:val="DefaultParagraphFont"/>
    <w:uiPriority w:val="22"/>
    <w:qFormat/>
    <w:rsid w:val="009979D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5525882">
      <w:bodyDiv w:val="1"/>
      <w:marLeft w:val="0"/>
      <w:marRight w:val="0"/>
      <w:marTop w:val="0"/>
      <w:marBottom w:val="0"/>
      <w:divBdr>
        <w:top w:val="none" w:sz="0" w:space="0" w:color="auto"/>
        <w:left w:val="none" w:sz="0" w:space="0" w:color="auto"/>
        <w:bottom w:val="none" w:sz="0" w:space="0" w:color="auto"/>
        <w:right w:val="none" w:sz="0" w:space="0" w:color="auto"/>
      </w:divBdr>
    </w:div>
    <w:div w:id="209689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Words>
  <Characters>23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muhoni</cp:lastModifiedBy>
  <cp:revision>2</cp:revision>
  <dcterms:created xsi:type="dcterms:W3CDTF">2021-10-13T04:51:00Z</dcterms:created>
  <dcterms:modified xsi:type="dcterms:W3CDTF">2021-10-13T04:51:00Z</dcterms:modified>
</cp:coreProperties>
</file>